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4AD" w14:textId="77777777" w:rsidR="00C15D8B" w:rsidRDefault="00C15D8B" w:rsidP="00D6617A">
      <w:pPr>
        <w:pStyle w:val="Default"/>
        <w:rPr>
          <w:color w:val="000000" w:themeColor="text1"/>
          <w:u w:val="single"/>
        </w:rPr>
      </w:pPr>
    </w:p>
    <w:p w14:paraId="58AC2F0B" w14:textId="6CE1F41B" w:rsidR="00FB60DE" w:rsidRDefault="00FB60DE" w:rsidP="00D6617A">
      <w:pPr>
        <w:pStyle w:val="Default"/>
        <w:rPr>
          <w:color w:val="000000" w:themeColor="text1"/>
          <w:u w:val="single"/>
        </w:rPr>
      </w:pPr>
    </w:p>
    <w:p w14:paraId="18656734" w14:textId="77777777" w:rsidR="00C15D8B" w:rsidRPr="00322DCB" w:rsidRDefault="00C15D8B" w:rsidP="00D6617A">
      <w:pPr>
        <w:pStyle w:val="Default"/>
        <w:rPr>
          <w:color w:val="000000" w:themeColor="text1"/>
          <w:u w:val="single"/>
        </w:rPr>
      </w:pPr>
    </w:p>
    <w:p w14:paraId="7C2D796E" w14:textId="48CDE4DA" w:rsidR="002E1508" w:rsidRPr="00322DCB" w:rsidRDefault="002E1508" w:rsidP="00D6617A">
      <w:pPr>
        <w:pStyle w:val="Default"/>
        <w:rPr>
          <w:color w:val="000000" w:themeColor="text1"/>
          <w:u w:val="single"/>
        </w:rPr>
      </w:pPr>
    </w:p>
    <w:p w14:paraId="0534EE2A" w14:textId="77777777" w:rsidR="00C15D8B" w:rsidRPr="00322DCB" w:rsidRDefault="00C15D8B" w:rsidP="00D6617A">
      <w:pPr>
        <w:pStyle w:val="Default"/>
        <w:rPr>
          <w:color w:val="000000" w:themeColor="text1"/>
          <w:u w:val="single"/>
        </w:rPr>
      </w:pPr>
    </w:p>
    <w:p w14:paraId="146EDA03" w14:textId="67F72B8B" w:rsidR="00CC340A" w:rsidRDefault="00CC340A" w:rsidP="008557DA">
      <w:pPr>
        <w:pStyle w:val="Default"/>
        <w:rPr>
          <w:b/>
          <w:color w:val="000000" w:themeColor="text1"/>
          <w:sz w:val="32"/>
          <w:szCs w:val="32"/>
        </w:rPr>
      </w:pPr>
    </w:p>
    <w:p w14:paraId="5A154769" w14:textId="713C8E22" w:rsidR="00C15D8B" w:rsidRPr="00382B3F" w:rsidRDefault="005B3969" w:rsidP="005B3969">
      <w:pPr>
        <w:pStyle w:val="Default"/>
        <w:rPr>
          <w:b/>
          <w:color w:val="000000" w:themeColor="text1"/>
          <w:sz w:val="32"/>
          <w:szCs w:val="32"/>
          <w:lang w:val="en-US"/>
        </w:rPr>
      </w:pPr>
      <w:proofErr w:type="spellStart"/>
      <w:r>
        <w:rPr>
          <w:b/>
          <w:bCs/>
          <w:color w:val="000000" w:themeColor="text1"/>
          <w:sz w:val="32"/>
          <w:szCs w:val="32"/>
          <w:lang w:val="en-US"/>
        </w:rPr>
        <w:t>DIAvent</w:t>
      </w:r>
      <w:proofErr w:type="spellEnd"/>
      <w:r w:rsidRPr="00382B3F">
        <w:rPr>
          <w:b/>
          <w:bCs/>
          <w:color w:val="000000" w:themeColor="text1"/>
          <w:sz w:val="32"/>
          <w:szCs w:val="32"/>
          <w:vertAlign w:val="superscript"/>
          <w:lang w:val="en-US"/>
        </w:rPr>
        <w:t>®</w:t>
      </w:r>
      <w:r>
        <w:rPr>
          <w:b/>
          <w:bCs/>
          <w:color w:val="000000" w:themeColor="text1"/>
          <w:sz w:val="32"/>
          <w:szCs w:val="32"/>
          <w:lang w:val="en-US"/>
        </w:rPr>
        <w:t xml:space="preserve"> </w:t>
      </w:r>
      <w:proofErr w:type="spellStart"/>
      <w:r>
        <w:rPr>
          <w:b/>
          <w:bCs/>
          <w:color w:val="000000" w:themeColor="text1"/>
          <w:sz w:val="32"/>
          <w:szCs w:val="32"/>
          <w:lang w:val="en-US"/>
        </w:rPr>
        <w:t>maxFlow</w:t>
      </w:r>
      <w:proofErr w:type="spellEnd"/>
      <w:r>
        <w:rPr>
          <w:b/>
          <w:bCs/>
          <w:color w:val="000000" w:themeColor="text1"/>
          <w:sz w:val="32"/>
          <w:szCs w:val="32"/>
          <w:lang w:val="en-US"/>
        </w:rPr>
        <w:t xml:space="preserve"> For High-Performance Batteries</w:t>
      </w:r>
    </w:p>
    <w:p w14:paraId="7213E77B" w14:textId="6E1781CE" w:rsidR="008200C1" w:rsidRPr="00382B3F" w:rsidRDefault="008200C1" w:rsidP="0098561F">
      <w:pPr>
        <w:pStyle w:val="Default"/>
        <w:rPr>
          <w:b/>
          <w:color w:val="000000" w:themeColor="text1"/>
          <w:sz w:val="32"/>
          <w:szCs w:val="32"/>
          <w:lang w:val="en-US"/>
        </w:rPr>
      </w:pPr>
    </w:p>
    <w:p w14:paraId="683E2B71" w14:textId="77777777" w:rsidR="005B3969" w:rsidRPr="00382B3F" w:rsidRDefault="005B3969" w:rsidP="005B3969">
      <w:pPr>
        <w:spacing w:after="120" w:line="360" w:lineRule="auto"/>
        <w:rPr>
          <w:rFonts w:cs="Arial"/>
          <w:b/>
          <w:bCs/>
          <w:lang w:val="en-US"/>
        </w:rPr>
      </w:pPr>
      <w:r>
        <w:rPr>
          <w:rFonts w:cs="Arial"/>
          <w:b/>
          <w:bCs/>
          <w:lang w:val="en-US"/>
        </w:rPr>
        <w:t>High degassing rate and adjustable trigger pressure for sophisticated battery systems</w:t>
      </w:r>
    </w:p>
    <w:p w14:paraId="463420A8" w14:textId="77777777" w:rsidR="005B3969" w:rsidRPr="00382B3F" w:rsidRDefault="005B3969" w:rsidP="005B3969">
      <w:pPr>
        <w:spacing w:after="120" w:line="360" w:lineRule="auto"/>
        <w:rPr>
          <w:rFonts w:cs="Arial"/>
          <w:b/>
          <w:bCs/>
          <w:lang w:val="en-US"/>
        </w:rPr>
      </w:pPr>
    </w:p>
    <w:p w14:paraId="7EEF1A8B" w14:textId="03B74283" w:rsidR="00B2425F" w:rsidRPr="00382B3F" w:rsidRDefault="00C15D8B" w:rsidP="006C379C">
      <w:pPr>
        <w:spacing w:after="120" w:line="360" w:lineRule="auto"/>
        <w:rPr>
          <w:rFonts w:cs="Arial"/>
          <w:b/>
          <w:bCs/>
          <w:sz w:val="22"/>
          <w:szCs w:val="22"/>
          <w:lang w:val="en-US"/>
        </w:rPr>
      </w:pPr>
      <w:r>
        <w:rPr>
          <w:rFonts w:cs="Arial"/>
          <w:b/>
          <w:bCs/>
          <w:sz w:val="22"/>
          <w:szCs w:val="22"/>
          <w:lang w:val="en-US"/>
        </w:rPr>
        <w:t xml:space="preserve">Weinheim, </w:t>
      </w:r>
      <w:r w:rsidRPr="00BD26AC">
        <w:rPr>
          <w:rFonts w:cs="Arial"/>
          <w:b/>
          <w:bCs/>
          <w:sz w:val="22"/>
          <w:szCs w:val="22"/>
          <w:lang w:val="en-US"/>
        </w:rPr>
        <w:t xml:space="preserve">May </w:t>
      </w:r>
      <w:r w:rsidR="00BD26AC" w:rsidRPr="00BD26AC">
        <w:rPr>
          <w:rFonts w:cs="Arial"/>
          <w:b/>
          <w:bCs/>
          <w:sz w:val="22"/>
          <w:szCs w:val="22"/>
          <w:lang w:val="en-US"/>
        </w:rPr>
        <w:t>21</w:t>
      </w:r>
      <w:r w:rsidRPr="00BD26AC">
        <w:rPr>
          <w:rFonts w:cs="Arial"/>
          <w:b/>
          <w:bCs/>
          <w:sz w:val="22"/>
          <w:szCs w:val="22"/>
          <w:lang w:val="en-US"/>
        </w:rPr>
        <w:t>, 2026.</w:t>
      </w:r>
      <w:r>
        <w:rPr>
          <w:rFonts w:cs="Arial"/>
          <w:b/>
          <w:bCs/>
          <w:sz w:val="22"/>
          <w:szCs w:val="22"/>
          <w:lang w:val="en-US"/>
        </w:rPr>
        <w:t xml:space="preserve"> Freudenberg Sealing Technologies is expanding its </w:t>
      </w:r>
      <w:proofErr w:type="spellStart"/>
      <w:r>
        <w:rPr>
          <w:rFonts w:cs="Arial"/>
          <w:b/>
          <w:bCs/>
          <w:sz w:val="22"/>
          <w:szCs w:val="22"/>
          <w:lang w:val="en-US"/>
        </w:rPr>
        <w:t>DIAvent</w:t>
      </w:r>
      <w:proofErr w:type="spellEnd"/>
      <w:r w:rsidRPr="00382B3F">
        <w:rPr>
          <w:rFonts w:cs="Arial"/>
          <w:b/>
          <w:bCs/>
          <w:sz w:val="22"/>
          <w:szCs w:val="22"/>
          <w:vertAlign w:val="superscript"/>
          <w:lang w:val="en-US"/>
        </w:rPr>
        <w:t>®</w:t>
      </w:r>
      <w:r>
        <w:rPr>
          <w:rFonts w:cs="Arial"/>
          <w:b/>
          <w:bCs/>
          <w:sz w:val="22"/>
          <w:szCs w:val="22"/>
          <w:lang w:val="en-US"/>
        </w:rPr>
        <w:t xml:space="preserve"> product family with the </w:t>
      </w:r>
      <w:proofErr w:type="spellStart"/>
      <w:r>
        <w:rPr>
          <w:rFonts w:cs="Arial"/>
          <w:b/>
          <w:bCs/>
          <w:sz w:val="22"/>
          <w:szCs w:val="22"/>
          <w:lang w:val="en-US"/>
        </w:rPr>
        <w:t>DIAvent</w:t>
      </w:r>
      <w:proofErr w:type="spellEnd"/>
      <w:r w:rsidRPr="00382B3F">
        <w:rPr>
          <w:rFonts w:cs="Arial"/>
          <w:b/>
          <w:bCs/>
          <w:sz w:val="22"/>
          <w:szCs w:val="22"/>
          <w:vertAlign w:val="superscript"/>
          <w:lang w:val="en-US"/>
        </w:rPr>
        <w:t>®</w:t>
      </w:r>
      <w:r>
        <w:rPr>
          <w:rFonts w:cs="Arial"/>
          <w:b/>
          <w:bCs/>
          <w:sz w:val="22"/>
          <w:szCs w:val="22"/>
          <w:lang w:val="en-US"/>
        </w:rPr>
        <w:t xml:space="preserve"> </w:t>
      </w:r>
      <w:proofErr w:type="spellStart"/>
      <w:r>
        <w:rPr>
          <w:rFonts w:cs="Arial"/>
          <w:b/>
          <w:bCs/>
          <w:sz w:val="22"/>
          <w:szCs w:val="22"/>
          <w:lang w:val="en-US"/>
        </w:rPr>
        <w:t>maxFlow</w:t>
      </w:r>
      <w:proofErr w:type="spellEnd"/>
      <w:r>
        <w:rPr>
          <w:rFonts w:cs="Arial"/>
          <w:b/>
          <w:bCs/>
          <w:sz w:val="22"/>
          <w:szCs w:val="22"/>
          <w:lang w:val="en-US"/>
        </w:rPr>
        <w:t xml:space="preserve"> degassing element for lithium-ion batteries in vehicles. </w:t>
      </w:r>
      <w:r w:rsidR="008347A9">
        <w:rPr>
          <w:rFonts w:cs="Arial"/>
          <w:b/>
          <w:bCs/>
          <w:sz w:val="22"/>
          <w:szCs w:val="22"/>
          <w:lang w:val="en-US"/>
        </w:rPr>
        <w:t>Once</w:t>
      </w:r>
      <w:r>
        <w:rPr>
          <w:rFonts w:cs="Arial"/>
          <w:b/>
          <w:bCs/>
          <w:sz w:val="22"/>
          <w:szCs w:val="22"/>
          <w:lang w:val="en-US"/>
        </w:rPr>
        <w:t xml:space="preserve"> it reaches an individually configurable trigger pressure, the valve opens instantly and fully. Following its debut at The Battery Show North America 2025, </w:t>
      </w:r>
      <w:proofErr w:type="gramStart"/>
      <w:r>
        <w:rPr>
          <w:rFonts w:cs="Arial"/>
          <w:b/>
          <w:bCs/>
          <w:sz w:val="22"/>
          <w:szCs w:val="22"/>
          <w:lang w:val="en-US"/>
        </w:rPr>
        <w:t>the complete</w:t>
      </w:r>
      <w:proofErr w:type="gramEnd"/>
      <w:r>
        <w:rPr>
          <w:rFonts w:cs="Arial"/>
          <w:b/>
          <w:bCs/>
          <w:sz w:val="22"/>
          <w:szCs w:val="22"/>
          <w:lang w:val="en-US"/>
        </w:rPr>
        <w:t xml:space="preserve"> technical specifications are now available. </w:t>
      </w:r>
    </w:p>
    <w:p w14:paraId="2CE287A9" w14:textId="77777777" w:rsidR="00B2425F" w:rsidRPr="00382B3F" w:rsidRDefault="00B2425F" w:rsidP="00B2425F">
      <w:pPr>
        <w:spacing w:after="120" w:line="360" w:lineRule="auto"/>
        <w:rPr>
          <w:rFonts w:cs="Arial"/>
          <w:b/>
          <w:bCs/>
          <w:sz w:val="22"/>
          <w:szCs w:val="22"/>
          <w:lang w:val="en-US"/>
        </w:rPr>
      </w:pPr>
    </w:p>
    <w:p w14:paraId="747B4E48" w14:textId="04C8BA83" w:rsidR="0098561F" w:rsidRPr="00382B3F" w:rsidRDefault="0098561F" w:rsidP="00B2425F">
      <w:pPr>
        <w:spacing w:after="120" w:line="360" w:lineRule="auto"/>
        <w:rPr>
          <w:rFonts w:cs="Arial"/>
          <w:sz w:val="22"/>
          <w:szCs w:val="22"/>
          <w:lang w:val="en-US"/>
        </w:rPr>
      </w:pPr>
      <w:r>
        <w:rPr>
          <w:rFonts w:cs="Arial"/>
          <w:sz w:val="22"/>
          <w:szCs w:val="22"/>
          <w:lang w:val="en-US"/>
        </w:rPr>
        <w:t>As energy densities in modern vehicle batteries continue to rise, so do the gas volumes that require quick and controlled venting from the battery housing in the event of thermal runaway in individual cells. Existing solutions increasingly reach their limits: While overpressure causes conventional burst disks to open, it is not possible to close the</w:t>
      </w:r>
      <w:r w:rsidR="008347A9">
        <w:rPr>
          <w:rFonts w:cs="Arial"/>
          <w:sz w:val="22"/>
          <w:szCs w:val="22"/>
          <w:lang w:val="en-US"/>
        </w:rPr>
        <w:t xml:space="preserve">m </w:t>
      </w:r>
      <w:r>
        <w:rPr>
          <w:rFonts w:cs="Arial"/>
          <w:sz w:val="22"/>
          <w:szCs w:val="22"/>
          <w:lang w:val="en-US"/>
        </w:rPr>
        <w:t>again afterward. In addition, there is no way to precisely adjust the opening pressure of a burst disk, nor is it possible to perform nondestructive testing after the production or installation on the battery.</w:t>
      </w:r>
    </w:p>
    <w:p w14:paraId="39772920" w14:textId="77777777" w:rsidR="0098561F" w:rsidRPr="00382B3F" w:rsidRDefault="0098561F" w:rsidP="0098561F">
      <w:pPr>
        <w:spacing w:after="120" w:line="360" w:lineRule="auto"/>
        <w:rPr>
          <w:rFonts w:cs="Arial"/>
          <w:b/>
          <w:bCs/>
          <w:sz w:val="22"/>
          <w:szCs w:val="22"/>
          <w:lang w:val="en-US"/>
        </w:rPr>
      </w:pPr>
      <w:r>
        <w:rPr>
          <w:rFonts w:cs="Arial"/>
          <w:b/>
          <w:bCs/>
          <w:sz w:val="22"/>
          <w:szCs w:val="22"/>
          <w:lang w:val="en-US"/>
        </w:rPr>
        <w:t>Metal spring instead of rubber umbrella</w:t>
      </w:r>
    </w:p>
    <w:p w14:paraId="2B718BF7" w14:textId="2C882782" w:rsidR="0098561F" w:rsidRPr="00382B3F" w:rsidRDefault="0098561F" w:rsidP="0098561F">
      <w:pPr>
        <w:spacing w:after="120" w:line="360" w:lineRule="auto"/>
        <w:rPr>
          <w:rFonts w:cs="Arial"/>
          <w:sz w:val="22"/>
          <w:szCs w:val="22"/>
          <w:lang w:val="en-US"/>
        </w:rPr>
      </w:pPr>
      <w:r>
        <w:rPr>
          <w:rFonts w:cs="Arial"/>
          <w:sz w:val="22"/>
          <w:szCs w:val="22"/>
          <w:lang w:val="en-US"/>
        </w:rPr>
        <w:t xml:space="preserve">The </w:t>
      </w:r>
      <w:proofErr w:type="spellStart"/>
      <w:r>
        <w:rPr>
          <w:rFonts w:cs="Arial"/>
          <w:sz w:val="22"/>
          <w:szCs w:val="22"/>
          <w:lang w:val="en-US"/>
        </w:rPr>
        <w:t>DIAvent</w:t>
      </w:r>
      <w:proofErr w:type="spellEnd"/>
      <w:r w:rsidR="00DB5513" w:rsidRPr="00382B3F">
        <w:rPr>
          <w:rFonts w:cs="Arial"/>
          <w:b/>
          <w:bCs/>
          <w:sz w:val="22"/>
          <w:szCs w:val="22"/>
          <w:vertAlign w:val="superscript"/>
          <w:lang w:val="en-US"/>
        </w:rPr>
        <w:t>®</w:t>
      </w:r>
      <w:r>
        <w:rPr>
          <w:rFonts w:cs="Arial"/>
          <w:sz w:val="22"/>
          <w:szCs w:val="22"/>
          <w:lang w:val="en-US"/>
        </w:rPr>
        <w:t xml:space="preserve"> </w:t>
      </w:r>
      <w:proofErr w:type="spellStart"/>
      <w:r>
        <w:rPr>
          <w:rFonts w:cs="Arial"/>
          <w:sz w:val="22"/>
          <w:szCs w:val="22"/>
          <w:lang w:val="en-US"/>
        </w:rPr>
        <w:t>maxFlow</w:t>
      </w:r>
      <w:proofErr w:type="spellEnd"/>
      <w:r>
        <w:rPr>
          <w:rFonts w:cs="Arial"/>
          <w:sz w:val="22"/>
          <w:szCs w:val="22"/>
          <w:lang w:val="en-US"/>
        </w:rPr>
        <w:t xml:space="preserve"> is based on an entirely new operating principle within the </w:t>
      </w:r>
      <w:proofErr w:type="spellStart"/>
      <w:r>
        <w:rPr>
          <w:rFonts w:cs="Arial"/>
          <w:sz w:val="22"/>
          <w:szCs w:val="22"/>
          <w:lang w:val="en-US"/>
        </w:rPr>
        <w:t>DIAvent</w:t>
      </w:r>
      <w:proofErr w:type="spellEnd"/>
      <w:r w:rsidR="00DB5513" w:rsidRPr="00382B3F">
        <w:rPr>
          <w:rFonts w:cs="Arial"/>
          <w:b/>
          <w:bCs/>
          <w:sz w:val="22"/>
          <w:szCs w:val="22"/>
          <w:vertAlign w:val="superscript"/>
          <w:lang w:val="en-US"/>
        </w:rPr>
        <w:t>®</w:t>
      </w:r>
      <w:r>
        <w:rPr>
          <w:rFonts w:cs="Arial"/>
          <w:sz w:val="22"/>
          <w:szCs w:val="22"/>
          <w:lang w:val="en-US"/>
        </w:rPr>
        <w:t xml:space="preserve"> family: Instead of a rubber umbrella, the valve uses a profiled metal spring. As soon as the defined trigger pressure is reached, it opens suddenly and completely – not gradually, as in previous generations. This lets hot gases vent significantly faster, which greatly reduces the risk of further escalation within the battery system. The full flow rate </w:t>
      </w:r>
      <w:proofErr w:type="gramStart"/>
      <w:r>
        <w:rPr>
          <w:rFonts w:cs="Arial"/>
          <w:sz w:val="22"/>
          <w:szCs w:val="22"/>
          <w:lang w:val="en-US"/>
        </w:rPr>
        <w:t>is</w:t>
      </w:r>
      <w:proofErr w:type="gramEnd"/>
      <w:r>
        <w:rPr>
          <w:rFonts w:cs="Arial"/>
          <w:sz w:val="22"/>
          <w:szCs w:val="22"/>
          <w:lang w:val="en-US"/>
        </w:rPr>
        <w:t xml:space="preserve"> already reached close to the opening threshold. After </w:t>
      </w:r>
      <w:proofErr w:type="gramStart"/>
      <w:r>
        <w:rPr>
          <w:rFonts w:cs="Arial"/>
          <w:sz w:val="22"/>
          <w:szCs w:val="22"/>
          <w:lang w:val="en-US"/>
        </w:rPr>
        <w:lastRenderedPageBreak/>
        <w:t>the</w:t>
      </w:r>
      <w:proofErr w:type="gramEnd"/>
      <w:r>
        <w:rPr>
          <w:rFonts w:cs="Arial"/>
          <w:sz w:val="22"/>
          <w:szCs w:val="22"/>
          <w:lang w:val="en-US"/>
        </w:rPr>
        <w:t xml:space="preserve"> pressure is released, the spring autonomously closes the opening again, preventing oxygen from flowing into the battery. This also protects rescue and emergency personnel, as the battery stays closed after the degassing.</w:t>
      </w:r>
    </w:p>
    <w:p w14:paraId="3E134651" w14:textId="77777777" w:rsidR="0098561F" w:rsidRPr="00382B3F" w:rsidRDefault="0098561F" w:rsidP="0098561F">
      <w:pPr>
        <w:spacing w:after="120" w:line="360" w:lineRule="auto"/>
        <w:rPr>
          <w:rFonts w:cs="Arial"/>
          <w:b/>
          <w:bCs/>
          <w:sz w:val="22"/>
          <w:szCs w:val="22"/>
          <w:lang w:val="en-US"/>
        </w:rPr>
      </w:pPr>
      <w:r>
        <w:rPr>
          <w:rFonts w:cs="Arial"/>
          <w:b/>
          <w:bCs/>
          <w:sz w:val="22"/>
          <w:szCs w:val="22"/>
          <w:lang w:val="en-US"/>
        </w:rPr>
        <w:t>Performance data and technical specifications</w:t>
      </w:r>
    </w:p>
    <w:p w14:paraId="047D6520" w14:textId="1F2FB2DD" w:rsidR="0098561F" w:rsidRPr="00382B3F" w:rsidRDefault="0098561F" w:rsidP="0098561F">
      <w:pPr>
        <w:spacing w:after="120" w:line="360" w:lineRule="auto"/>
        <w:rPr>
          <w:rFonts w:cs="Arial"/>
          <w:sz w:val="22"/>
          <w:szCs w:val="22"/>
          <w:lang w:val="en-US"/>
        </w:rPr>
      </w:pPr>
      <w:r>
        <w:rPr>
          <w:rFonts w:cs="Arial"/>
          <w:sz w:val="22"/>
          <w:szCs w:val="22"/>
          <w:lang w:val="en-US"/>
        </w:rPr>
        <w:t xml:space="preserve">The emergency degassing rate of the </w:t>
      </w:r>
      <w:proofErr w:type="spellStart"/>
      <w:r>
        <w:rPr>
          <w:rFonts w:cs="Arial"/>
          <w:sz w:val="22"/>
          <w:szCs w:val="22"/>
          <w:lang w:val="en-US"/>
        </w:rPr>
        <w:t>DIAvent</w:t>
      </w:r>
      <w:proofErr w:type="spellEnd"/>
      <w:r w:rsidR="002B688A" w:rsidRPr="00382B3F">
        <w:rPr>
          <w:rFonts w:cs="Arial"/>
          <w:b/>
          <w:bCs/>
          <w:sz w:val="22"/>
          <w:szCs w:val="22"/>
          <w:vertAlign w:val="superscript"/>
          <w:lang w:val="en-US"/>
        </w:rPr>
        <w:t>®</w:t>
      </w:r>
      <w:r>
        <w:rPr>
          <w:rFonts w:cs="Arial"/>
          <w:sz w:val="22"/>
          <w:szCs w:val="22"/>
          <w:lang w:val="en-US"/>
        </w:rPr>
        <w:t xml:space="preserve"> </w:t>
      </w:r>
      <w:proofErr w:type="spellStart"/>
      <w:r>
        <w:rPr>
          <w:rFonts w:cs="Arial"/>
          <w:sz w:val="22"/>
          <w:szCs w:val="22"/>
          <w:lang w:val="en-US"/>
        </w:rPr>
        <w:t>maxFlow</w:t>
      </w:r>
      <w:proofErr w:type="spellEnd"/>
      <w:r>
        <w:rPr>
          <w:rFonts w:cs="Arial"/>
          <w:sz w:val="22"/>
          <w:szCs w:val="22"/>
          <w:lang w:val="en-US"/>
        </w:rPr>
        <w:t xml:space="preserve"> is more than 190 liters per second at a differential pressure of 300 mbar – this is an increase by a factor of 2.5 compared with the </w:t>
      </w:r>
      <w:proofErr w:type="spellStart"/>
      <w:r>
        <w:rPr>
          <w:rFonts w:cs="Arial"/>
          <w:sz w:val="22"/>
          <w:szCs w:val="22"/>
          <w:lang w:val="en-US"/>
        </w:rPr>
        <w:t>DIAvent</w:t>
      </w:r>
      <w:proofErr w:type="spellEnd"/>
      <w:r w:rsidR="002B688A" w:rsidRPr="00382B3F">
        <w:rPr>
          <w:rFonts w:cs="Arial"/>
          <w:b/>
          <w:bCs/>
          <w:sz w:val="22"/>
          <w:szCs w:val="22"/>
          <w:vertAlign w:val="superscript"/>
          <w:lang w:val="en-US"/>
        </w:rPr>
        <w:t>®</w:t>
      </w:r>
      <w:r>
        <w:rPr>
          <w:rFonts w:cs="Arial"/>
          <w:sz w:val="22"/>
          <w:szCs w:val="22"/>
          <w:lang w:val="en-US"/>
        </w:rPr>
        <w:t xml:space="preserve"> </w:t>
      </w:r>
      <w:proofErr w:type="spellStart"/>
      <w:r>
        <w:rPr>
          <w:rFonts w:cs="Arial"/>
          <w:sz w:val="22"/>
          <w:szCs w:val="22"/>
          <w:lang w:val="en-US"/>
        </w:rPr>
        <w:t>HighFlow</w:t>
      </w:r>
      <w:proofErr w:type="spellEnd"/>
      <w:r>
        <w:rPr>
          <w:rFonts w:cs="Arial"/>
          <w:sz w:val="22"/>
          <w:szCs w:val="22"/>
          <w:lang w:val="en-US"/>
        </w:rPr>
        <w:t xml:space="preserve">. The activation pressure can be freely adjusted between 50 and 200 </w:t>
      </w:r>
      <w:proofErr w:type="gramStart"/>
      <w:r>
        <w:rPr>
          <w:rFonts w:cs="Arial"/>
          <w:sz w:val="22"/>
          <w:szCs w:val="22"/>
          <w:lang w:val="en-US"/>
        </w:rPr>
        <w:t>mbar</w:t>
      </w:r>
      <w:proofErr w:type="gramEnd"/>
      <w:r>
        <w:rPr>
          <w:rFonts w:cs="Arial"/>
          <w:sz w:val="22"/>
          <w:szCs w:val="22"/>
          <w:lang w:val="en-US"/>
        </w:rPr>
        <w:t xml:space="preserve">, with low tolerance. Even with these performance values, the installation height is very low at just 12.1 </w:t>
      </w:r>
      <w:proofErr w:type="gramStart"/>
      <w:r>
        <w:rPr>
          <w:rFonts w:cs="Arial"/>
          <w:sz w:val="22"/>
          <w:szCs w:val="22"/>
          <w:lang w:val="en-US"/>
        </w:rPr>
        <w:t>millimeters</w:t>
      </w:r>
      <w:proofErr w:type="gramEnd"/>
      <w:r>
        <w:rPr>
          <w:rFonts w:cs="Arial"/>
          <w:sz w:val="22"/>
          <w:szCs w:val="22"/>
          <w:lang w:val="en-US"/>
        </w:rPr>
        <w:t xml:space="preserve"> and the overall dimensions are a compact 86 × 86 × 12 millimeters. Each valve meets comprehensive protection classes (up to IPX9K and IP6KX), is certified according to UL94 V0, and is 100 percent inspected before delivery. A universal M6 bolt can be used for fast</w:t>
      </w:r>
      <w:r w:rsidR="008347A9">
        <w:rPr>
          <w:rFonts w:cs="Arial"/>
          <w:sz w:val="22"/>
          <w:szCs w:val="22"/>
          <w:lang w:val="en-US"/>
        </w:rPr>
        <w:t>en</w:t>
      </w:r>
      <w:r>
        <w:rPr>
          <w:rFonts w:cs="Arial"/>
          <w:sz w:val="22"/>
          <w:szCs w:val="22"/>
          <w:lang w:val="en-US"/>
        </w:rPr>
        <w:t xml:space="preserve">ing; other options include clip or bayonet solutions. An integrated PIP seal compensates for unevenness </w:t>
      </w:r>
      <w:r w:rsidR="00307798">
        <w:rPr>
          <w:rFonts w:cs="Arial"/>
          <w:sz w:val="22"/>
          <w:szCs w:val="22"/>
          <w:lang w:val="en-US"/>
        </w:rPr>
        <w:t xml:space="preserve">of up to 0.2 millimeters </w:t>
      </w:r>
      <w:r>
        <w:rPr>
          <w:rFonts w:cs="Arial"/>
          <w:sz w:val="22"/>
          <w:szCs w:val="22"/>
          <w:lang w:val="en-US"/>
        </w:rPr>
        <w:t>in the housing.</w:t>
      </w:r>
    </w:p>
    <w:p w14:paraId="7DAD0E3A" w14:textId="3760430E" w:rsidR="0098561F" w:rsidRPr="00382B3F" w:rsidRDefault="0098561F" w:rsidP="0098561F">
      <w:pPr>
        <w:spacing w:after="120" w:line="360" w:lineRule="auto"/>
        <w:rPr>
          <w:rFonts w:cs="Arial"/>
          <w:sz w:val="22"/>
          <w:szCs w:val="22"/>
          <w:lang w:val="en-US"/>
        </w:rPr>
      </w:pPr>
      <w:r>
        <w:rPr>
          <w:rFonts w:cs="Arial"/>
          <w:sz w:val="22"/>
          <w:szCs w:val="22"/>
          <w:lang w:val="en-US"/>
        </w:rPr>
        <w:t xml:space="preserve">As the system is reversible, customers can </w:t>
      </w:r>
      <w:r w:rsidR="00307798">
        <w:rPr>
          <w:rFonts w:cs="Arial"/>
          <w:sz w:val="22"/>
          <w:szCs w:val="22"/>
          <w:lang w:val="en-US"/>
        </w:rPr>
        <w:t>inspect</w:t>
      </w:r>
      <w:r>
        <w:rPr>
          <w:rFonts w:cs="Arial"/>
          <w:sz w:val="22"/>
          <w:szCs w:val="22"/>
          <w:lang w:val="en-US"/>
        </w:rPr>
        <w:t xml:space="preserve"> the fully installed battery pack non-destructively during end-of-line testing – a major quality advantage compared to burst disks.</w:t>
      </w:r>
    </w:p>
    <w:p w14:paraId="0571462D" w14:textId="618A6697" w:rsidR="00C15D8B" w:rsidRPr="00382B3F" w:rsidRDefault="00C15D8B" w:rsidP="0098561F">
      <w:pPr>
        <w:spacing w:after="120" w:line="360" w:lineRule="auto"/>
        <w:rPr>
          <w:rFonts w:cs="Arial"/>
          <w:sz w:val="22"/>
          <w:szCs w:val="22"/>
          <w:lang w:val="en-US"/>
        </w:rPr>
      </w:pPr>
      <w:r>
        <w:rPr>
          <w:rFonts w:cs="Arial"/>
          <w:sz w:val="22"/>
          <w:szCs w:val="22"/>
          <w:lang w:val="en-US"/>
        </w:rPr>
        <w:t xml:space="preserve">“With the </w:t>
      </w:r>
      <w:proofErr w:type="spellStart"/>
      <w:r>
        <w:rPr>
          <w:rFonts w:cs="Arial"/>
          <w:sz w:val="22"/>
          <w:szCs w:val="22"/>
          <w:lang w:val="en-US"/>
        </w:rPr>
        <w:t>DIAvent</w:t>
      </w:r>
      <w:proofErr w:type="spellEnd"/>
      <w:r w:rsidRPr="008C1745">
        <w:rPr>
          <w:rFonts w:cs="Arial"/>
          <w:sz w:val="22"/>
          <w:szCs w:val="22"/>
          <w:vertAlign w:val="superscript"/>
          <w:lang w:val="en-US"/>
        </w:rPr>
        <w:t>®</w:t>
      </w:r>
      <w:r>
        <w:rPr>
          <w:rFonts w:cs="Arial"/>
          <w:sz w:val="22"/>
          <w:szCs w:val="22"/>
          <w:lang w:val="en-US"/>
        </w:rPr>
        <w:t xml:space="preserve"> </w:t>
      </w:r>
      <w:proofErr w:type="spellStart"/>
      <w:r>
        <w:rPr>
          <w:rFonts w:cs="Arial"/>
          <w:sz w:val="22"/>
          <w:szCs w:val="22"/>
          <w:lang w:val="en-US"/>
        </w:rPr>
        <w:t>maxFlow</w:t>
      </w:r>
      <w:proofErr w:type="spellEnd"/>
      <w:r>
        <w:rPr>
          <w:rFonts w:cs="Arial"/>
          <w:sz w:val="22"/>
          <w:szCs w:val="22"/>
          <w:lang w:val="en-US"/>
        </w:rPr>
        <w:t>, we have addressed the disadvantages of previous venting solutions with a single product. Now we can significantly increase both safety and flexibility in battery development,” says Daniel Uhl, Head of Product Management at Freudenberg Sealing Technologies.</w:t>
      </w:r>
    </w:p>
    <w:p w14:paraId="697C2D60" w14:textId="7FE09C52" w:rsidR="00F50F72" w:rsidRPr="00382B3F" w:rsidRDefault="00AB0FEE" w:rsidP="00AB0FEE">
      <w:pPr>
        <w:spacing w:after="120" w:line="360" w:lineRule="auto"/>
        <w:rPr>
          <w:rFonts w:cs="Arial"/>
          <w:sz w:val="22"/>
          <w:szCs w:val="22"/>
          <w:lang w:val="en-US"/>
        </w:rPr>
      </w:pPr>
      <w:r>
        <w:rPr>
          <w:rFonts w:cs="Arial"/>
          <w:sz w:val="22"/>
          <w:szCs w:val="22"/>
          <w:lang w:val="en-US"/>
        </w:rPr>
        <w:t xml:space="preserve">For the first time, Freudenberg Sealing </w:t>
      </w:r>
      <w:proofErr w:type="gramStart"/>
      <w:r>
        <w:rPr>
          <w:rFonts w:cs="Arial"/>
          <w:sz w:val="22"/>
          <w:szCs w:val="22"/>
          <w:lang w:val="en-US"/>
        </w:rPr>
        <w:t>Technologies is</w:t>
      </w:r>
      <w:proofErr w:type="gramEnd"/>
      <w:r>
        <w:rPr>
          <w:rFonts w:cs="Arial"/>
          <w:sz w:val="22"/>
          <w:szCs w:val="22"/>
          <w:lang w:val="en-US"/>
        </w:rPr>
        <w:t xml:space="preserve"> combining maximum flow rate, adjustable trigger pressure and autonomous resealing in a single degassing valve.</w:t>
      </w:r>
    </w:p>
    <w:p w14:paraId="4E09231E" w14:textId="77777777" w:rsidR="006573B0" w:rsidRPr="00382B3F" w:rsidRDefault="006573B0" w:rsidP="006573B0">
      <w:pPr>
        <w:spacing w:after="120" w:line="360" w:lineRule="auto"/>
        <w:rPr>
          <w:rFonts w:cs="Arial"/>
          <w:sz w:val="22"/>
          <w:szCs w:val="22"/>
          <w:lang w:val="en-US"/>
        </w:rPr>
      </w:pPr>
    </w:p>
    <w:p w14:paraId="00EB1518" w14:textId="77777777" w:rsidR="0098561F" w:rsidRPr="00382B3F" w:rsidRDefault="0098561F" w:rsidP="0098561F">
      <w:pPr>
        <w:spacing w:after="120" w:line="360" w:lineRule="auto"/>
        <w:rPr>
          <w:lang w:val="en-US"/>
        </w:rPr>
      </w:pPr>
      <w:r>
        <w:rPr>
          <w:rFonts w:cs="Arial"/>
          <w:b/>
          <w:bCs/>
          <w:sz w:val="22"/>
          <w:szCs w:val="22"/>
          <w:lang w:val="en-US"/>
        </w:rPr>
        <w:t xml:space="preserve">More information is available at: </w:t>
      </w:r>
      <w:hyperlink r:id="rId11" w:history="1">
        <w:r>
          <w:rPr>
            <w:rStyle w:val="Hyperlink"/>
            <w:rFonts w:cs="Arial"/>
            <w:b/>
            <w:bCs/>
            <w:sz w:val="22"/>
            <w:szCs w:val="22"/>
            <w:lang w:val="en-US"/>
          </w:rPr>
          <w:t>www.fst.com/products/special-sealing-products/diavent</w:t>
        </w:r>
      </w:hyperlink>
    </w:p>
    <w:p w14:paraId="51A5A4A7" w14:textId="77777777" w:rsidR="00DD0C43" w:rsidRDefault="00DD0C43" w:rsidP="0098561F">
      <w:pPr>
        <w:spacing w:after="120" w:line="360" w:lineRule="auto"/>
        <w:rPr>
          <w:rFonts w:cs="Arial"/>
          <w:b/>
          <w:bCs/>
          <w:sz w:val="22"/>
          <w:szCs w:val="22"/>
          <w:lang w:val="en-US"/>
        </w:rPr>
      </w:pPr>
    </w:p>
    <w:p w14:paraId="655CC5C7" w14:textId="5AEBF70F" w:rsidR="00992FDA" w:rsidRDefault="00B71F59" w:rsidP="00635E5E">
      <w:pPr>
        <w:autoSpaceDE w:val="0"/>
        <w:autoSpaceDN w:val="0"/>
        <w:adjustRightInd w:val="0"/>
        <w:spacing w:after="120" w:line="360" w:lineRule="auto"/>
        <w:rPr>
          <w:rFonts w:cs="Arial"/>
          <w:i/>
          <w:iCs/>
          <w:color w:val="000000"/>
          <w:sz w:val="20"/>
          <w:szCs w:val="20"/>
        </w:rPr>
      </w:pPr>
      <w:proofErr w:type="spellStart"/>
      <w:r w:rsidRPr="00382B3F">
        <w:rPr>
          <w:rFonts w:cs="Arial"/>
          <w:i/>
          <w:iCs/>
          <w:color w:val="000000"/>
          <w:sz w:val="20"/>
          <w:szCs w:val="20"/>
        </w:rPr>
        <w:t>Photo</w:t>
      </w:r>
      <w:proofErr w:type="spellEnd"/>
      <w:r w:rsidRPr="00382B3F">
        <w:rPr>
          <w:rFonts w:cs="Arial"/>
          <w:i/>
          <w:iCs/>
          <w:color w:val="000000"/>
          <w:sz w:val="20"/>
          <w:szCs w:val="20"/>
        </w:rPr>
        <w:t>:</w:t>
      </w:r>
      <w:bookmarkStart w:id="0" w:name="_Hlk141948997"/>
      <w:r w:rsidRPr="00382B3F">
        <w:rPr>
          <w:rFonts w:cs="Arial"/>
          <w:i/>
          <w:iCs/>
          <w:color w:val="000000"/>
          <w:sz w:val="20"/>
          <w:szCs w:val="20"/>
        </w:rPr>
        <w:t xml:space="preserve"> </w:t>
      </w:r>
      <w:proofErr w:type="spellStart"/>
      <w:r w:rsidR="007861E7" w:rsidRPr="007861E7">
        <w:rPr>
          <w:rFonts w:cs="Arial"/>
          <w:i/>
          <w:iCs/>
          <w:color w:val="000000"/>
          <w:sz w:val="20"/>
          <w:szCs w:val="20"/>
        </w:rPr>
        <w:t>FST_DIAvent</w:t>
      </w:r>
      <w:proofErr w:type="spellEnd"/>
      <w:r w:rsidR="007861E7" w:rsidRPr="007861E7">
        <w:rPr>
          <w:rFonts w:cs="Arial"/>
          <w:i/>
          <w:iCs/>
          <w:color w:val="000000"/>
          <w:sz w:val="20"/>
          <w:szCs w:val="20"/>
        </w:rPr>
        <w:t xml:space="preserve"> </w:t>
      </w:r>
      <w:proofErr w:type="spellStart"/>
      <w:r w:rsidR="007861E7" w:rsidRPr="007861E7">
        <w:rPr>
          <w:rFonts w:cs="Arial"/>
          <w:i/>
          <w:iCs/>
          <w:color w:val="000000"/>
          <w:sz w:val="20"/>
          <w:szCs w:val="20"/>
        </w:rPr>
        <w:t>MaxFlow</w:t>
      </w:r>
      <w:proofErr w:type="spellEnd"/>
      <w:r w:rsidR="007861E7" w:rsidRPr="007861E7">
        <w:rPr>
          <w:rFonts w:cs="Arial"/>
          <w:i/>
          <w:iCs/>
          <w:color w:val="000000"/>
          <w:sz w:val="20"/>
          <w:szCs w:val="20"/>
        </w:rPr>
        <w:t xml:space="preserve"> open</w:t>
      </w:r>
      <w:r w:rsidRPr="00382B3F">
        <w:rPr>
          <w:rFonts w:cs="Arial"/>
          <w:i/>
          <w:iCs/>
          <w:color w:val="000000"/>
          <w:sz w:val="20"/>
          <w:szCs w:val="20"/>
        </w:rPr>
        <w:t xml:space="preserve"> / © Freudenberg </w:t>
      </w:r>
      <w:proofErr w:type="spellStart"/>
      <w:r w:rsidRPr="00382B3F">
        <w:rPr>
          <w:rFonts w:cs="Arial"/>
          <w:i/>
          <w:iCs/>
          <w:color w:val="000000"/>
          <w:sz w:val="20"/>
          <w:szCs w:val="20"/>
        </w:rPr>
        <w:t>Sealing</w:t>
      </w:r>
      <w:proofErr w:type="spellEnd"/>
      <w:r w:rsidRPr="00382B3F">
        <w:rPr>
          <w:rFonts w:cs="Arial"/>
          <w:i/>
          <w:iCs/>
          <w:color w:val="000000"/>
          <w:sz w:val="20"/>
          <w:szCs w:val="20"/>
        </w:rPr>
        <w:t xml:space="preserve"> Technologies 202</w:t>
      </w:r>
      <w:bookmarkEnd w:id="0"/>
      <w:r w:rsidR="00BD26AC">
        <w:rPr>
          <w:rFonts w:cs="Arial"/>
          <w:i/>
          <w:iCs/>
          <w:color w:val="000000"/>
          <w:sz w:val="20"/>
          <w:szCs w:val="20"/>
        </w:rPr>
        <w:t>6</w:t>
      </w:r>
    </w:p>
    <w:p w14:paraId="3702093F" w14:textId="77777777" w:rsidR="007861E7" w:rsidRPr="000B1BBB" w:rsidRDefault="007861E7" w:rsidP="00635E5E">
      <w:pPr>
        <w:autoSpaceDE w:val="0"/>
        <w:autoSpaceDN w:val="0"/>
        <w:adjustRightInd w:val="0"/>
        <w:spacing w:after="120" w:line="360" w:lineRule="auto"/>
        <w:rPr>
          <w:rFonts w:cs="Arial"/>
          <w:i/>
          <w:iCs/>
          <w:color w:val="000000"/>
          <w:sz w:val="20"/>
          <w:szCs w:val="20"/>
        </w:rPr>
      </w:pPr>
    </w:p>
    <w:p w14:paraId="78951408" w14:textId="77777777" w:rsidR="00DC7ED5" w:rsidRPr="007C52B8" w:rsidRDefault="00DC7ED5" w:rsidP="00DC7ED5">
      <w:pPr>
        <w:autoSpaceDE w:val="0"/>
        <w:autoSpaceDN w:val="0"/>
        <w:adjustRightInd w:val="0"/>
        <w:spacing w:after="120" w:line="360" w:lineRule="auto"/>
        <w:jc w:val="center"/>
        <w:rPr>
          <w:rFonts w:cs="Arial"/>
          <w:color w:val="000000" w:themeColor="text1"/>
          <w:sz w:val="20"/>
          <w:szCs w:val="20"/>
        </w:rPr>
      </w:pPr>
      <w:r w:rsidRPr="00382B3F">
        <w:rPr>
          <w:rFonts w:cs="Arial"/>
          <w:color w:val="333333"/>
          <w:sz w:val="20"/>
          <w:szCs w:val="20"/>
        </w:rPr>
        <w:lastRenderedPageBreak/>
        <w:t>###</w:t>
      </w:r>
    </w:p>
    <w:p w14:paraId="42552C4C" w14:textId="77777777" w:rsidR="00F15619" w:rsidRPr="003336E1" w:rsidRDefault="00F15619" w:rsidP="00F15619">
      <w:pPr>
        <w:rPr>
          <w:rFonts w:cs="Arial"/>
          <w:color w:val="000000" w:themeColor="text1"/>
          <w:sz w:val="18"/>
          <w:szCs w:val="18"/>
          <w:lang w:val="en-US"/>
        </w:rPr>
      </w:pPr>
      <w:r w:rsidRPr="003336E1">
        <w:rPr>
          <w:rFonts w:cs="Arial"/>
          <w:b/>
          <w:bCs/>
          <w:color w:val="000000" w:themeColor="text1"/>
          <w:sz w:val="18"/>
          <w:szCs w:val="18"/>
          <w:lang w:val="en-US"/>
        </w:rPr>
        <w:t xml:space="preserve">About Freudenberg Sealing Technologies </w:t>
      </w:r>
    </w:p>
    <w:p w14:paraId="589138FF" w14:textId="77777777" w:rsidR="00F15619" w:rsidRPr="003336E1" w:rsidRDefault="00F15619" w:rsidP="00F15619">
      <w:pPr>
        <w:rPr>
          <w:rFonts w:cs="Arial"/>
          <w:color w:val="000000" w:themeColor="text1"/>
          <w:sz w:val="18"/>
          <w:szCs w:val="18"/>
          <w:lang w:val="en-US"/>
        </w:rPr>
      </w:pPr>
      <w:r w:rsidRPr="003336E1">
        <w:rPr>
          <w:rFonts w:cs="Arial"/>
          <w:color w:val="000000" w:themeColor="text1"/>
          <w:sz w:val="18"/>
          <w:szCs w:val="18"/>
          <w:lang w:val="en-US"/>
        </w:rPr>
        <w:t xml:space="preserve">Freudenberg Sealing Technologies is a long-standing technology expert and global market leader for sophisticated and innovative applications in </w:t>
      </w:r>
      <w:proofErr w:type="gramStart"/>
      <w:r w:rsidRPr="003336E1">
        <w:rPr>
          <w:rFonts w:cs="Arial"/>
          <w:color w:val="000000" w:themeColor="text1"/>
          <w:sz w:val="18"/>
          <w:szCs w:val="18"/>
          <w:lang w:val="en-US"/>
        </w:rPr>
        <w:t>sealing</w:t>
      </w:r>
      <w:proofErr w:type="gramEnd"/>
      <w:r w:rsidRPr="003336E1">
        <w:rPr>
          <w:rFonts w:cs="Arial"/>
          <w:color w:val="000000" w:themeColor="text1"/>
          <w:sz w:val="18"/>
          <w:szCs w:val="18"/>
          <w:lang w:val="en-US"/>
        </w:rPr>
        <w:t xml:space="preserve"> technology and electromobility. With its unique expertise in materials and technology, the company is a proven supplier of sophisticated products and applications, as well as a development and service partner for customers in the automotive and general industrial sectors. In fiscal year 2025, Freudenberg Sealing Technologies generated revenue of approximately 2.4 billion euros and employed around 12,540 people. For more information, visit</w:t>
      </w:r>
      <w:hyperlink r:id="rId12" w:tgtFrame="_blank" w:history="1">
        <w:r w:rsidRPr="003336E1">
          <w:rPr>
            <w:rStyle w:val="Hyperlink"/>
            <w:rFonts w:cs="Arial"/>
            <w:sz w:val="18"/>
            <w:szCs w:val="18"/>
            <w:lang w:val="en-US"/>
          </w:rPr>
          <w:t xml:space="preserve"> www.fst.com</w:t>
        </w:r>
      </w:hyperlink>
      <w:r w:rsidRPr="003336E1">
        <w:rPr>
          <w:rFonts w:cs="Arial"/>
          <w:color w:val="000000" w:themeColor="text1"/>
          <w:sz w:val="18"/>
          <w:szCs w:val="18"/>
          <w:lang w:val="en-US"/>
        </w:rPr>
        <w:t>.  </w:t>
      </w:r>
    </w:p>
    <w:p w14:paraId="56448339" w14:textId="77777777" w:rsidR="00F15619" w:rsidRPr="003336E1" w:rsidRDefault="00F15619" w:rsidP="00F15619">
      <w:pPr>
        <w:rPr>
          <w:rFonts w:cs="Arial"/>
          <w:color w:val="000000" w:themeColor="text1"/>
          <w:sz w:val="18"/>
          <w:szCs w:val="18"/>
          <w:lang w:val="en-US"/>
        </w:rPr>
      </w:pPr>
      <w:r w:rsidRPr="003336E1">
        <w:rPr>
          <w:rFonts w:cs="Arial"/>
          <w:color w:val="000000" w:themeColor="text1"/>
          <w:sz w:val="18"/>
          <w:szCs w:val="18"/>
          <w:lang w:val="en-US"/>
        </w:rPr>
        <w:t xml:space="preserve"> </w:t>
      </w:r>
    </w:p>
    <w:p w14:paraId="1D6B13D3" w14:textId="77777777" w:rsidR="00F15619" w:rsidRPr="003336E1" w:rsidRDefault="00F15619" w:rsidP="00F15619">
      <w:pPr>
        <w:rPr>
          <w:rFonts w:cs="Arial"/>
          <w:color w:val="000000" w:themeColor="text1"/>
          <w:sz w:val="18"/>
          <w:szCs w:val="18"/>
          <w:lang w:val="en-US"/>
        </w:rPr>
      </w:pPr>
      <w:r w:rsidRPr="003336E1">
        <w:rPr>
          <w:rFonts w:cs="Arial"/>
          <w:color w:val="000000" w:themeColor="text1"/>
          <w:sz w:val="18"/>
          <w:szCs w:val="18"/>
          <w:lang w:val="en-US"/>
        </w:rPr>
        <w:t>The company is part of the globally active Freudenberg Group, which generated revenue of approximately 11.7 billion euros in the 2025 fiscal year across its business segments of Sealing and Vibration Control, Nonwovens and Filtration, Household Products, and Specialties, and employed approximately 51,000 people in about 60 countries. For more information, visit</w:t>
      </w:r>
      <w:hyperlink r:id="rId13" w:tgtFrame="_blank" w:history="1">
        <w:r w:rsidRPr="003336E1">
          <w:rPr>
            <w:rStyle w:val="Hyperlink"/>
            <w:rFonts w:cs="Arial"/>
            <w:sz w:val="18"/>
            <w:szCs w:val="18"/>
            <w:lang w:val="en-US"/>
          </w:rPr>
          <w:t xml:space="preserve"> www.freudenberg.com</w:t>
        </w:r>
      </w:hyperlink>
      <w:r w:rsidRPr="003336E1">
        <w:rPr>
          <w:rFonts w:cs="Arial"/>
          <w:color w:val="000000" w:themeColor="text1"/>
          <w:sz w:val="18"/>
          <w:szCs w:val="18"/>
          <w:lang w:val="en-US"/>
        </w:rPr>
        <w:t xml:space="preserve">. </w:t>
      </w:r>
    </w:p>
    <w:p w14:paraId="2FE451A2" w14:textId="77777777" w:rsidR="00F15619" w:rsidRPr="003336E1" w:rsidRDefault="00F15619" w:rsidP="00F15619">
      <w:pPr>
        <w:rPr>
          <w:rFonts w:cs="Arial"/>
          <w:color w:val="000000" w:themeColor="text1"/>
          <w:szCs w:val="22"/>
          <w:lang w:val="en-US"/>
        </w:rPr>
      </w:pPr>
    </w:p>
    <w:p w14:paraId="651C6E5E" w14:textId="77777777" w:rsidR="00F15619" w:rsidRPr="003336E1" w:rsidRDefault="00F15619" w:rsidP="00F15619">
      <w:pPr>
        <w:rPr>
          <w:sz w:val="18"/>
          <w:szCs w:val="18"/>
          <w:lang w:val="en-US"/>
        </w:rPr>
      </w:pPr>
      <w:r w:rsidRPr="003336E1">
        <w:rPr>
          <w:b/>
          <w:bCs/>
          <w:sz w:val="18"/>
          <w:szCs w:val="18"/>
          <w:lang w:val="en-US"/>
        </w:rPr>
        <w:t>Contact</w:t>
      </w:r>
    </w:p>
    <w:p w14:paraId="0EC30709" w14:textId="77777777" w:rsidR="00F15619" w:rsidRPr="006805C8" w:rsidRDefault="00F15619" w:rsidP="00F15619">
      <w:pPr>
        <w:rPr>
          <w:sz w:val="18"/>
          <w:szCs w:val="18"/>
          <w:lang w:val="en-US"/>
        </w:rPr>
      </w:pPr>
      <w:r w:rsidRPr="006805C8">
        <w:rPr>
          <w:sz w:val="18"/>
          <w:szCs w:val="18"/>
          <w:lang w:val="en-US"/>
        </w:rPr>
        <w:t>Freudenberg Sealing Technologies</w:t>
      </w:r>
    </w:p>
    <w:p w14:paraId="6AF1938C" w14:textId="77777777" w:rsidR="00F15619" w:rsidRPr="00CE76C8" w:rsidRDefault="00F15619" w:rsidP="00F15619">
      <w:pPr>
        <w:rPr>
          <w:sz w:val="18"/>
          <w:szCs w:val="18"/>
          <w:lang w:val="en-US"/>
        </w:rPr>
      </w:pPr>
      <w:r w:rsidRPr="00CE76C8">
        <w:rPr>
          <w:sz w:val="18"/>
          <w:szCs w:val="18"/>
          <w:lang w:val="en-US"/>
        </w:rPr>
        <w:t>Silke Herzog</w:t>
      </w:r>
    </w:p>
    <w:p w14:paraId="50B6534D" w14:textId="77777777" w:rsidR="00F15619" w:rsidRPr="00CE76C8" w:rsidRDefault="00F15619" w:rsidP="00F15619">
      <w:pPr>
        <w:rPr>
          <w:sz w:val="18"/>
          <w:szCs w:val="18"/>
          <w:lang w:val="en-US"/>
        </w:rPr>
      </w:pPr>
      <w:proofErr w:type="spellStart"/>
      <w:r w:rsidRPr="00CE76C8">
        <w:rPr>
          <w:sz w:val="18"/>
          <w:szCs w:val="18"/>
          <w:lang w:val="en-US"/>
        </w:rPr>
        <w:t>Telefon</w:t>
      </w:r>
      <w:proofErr w:type="spellEnd"/>
      <w:r w:rsidRPr="00CE76C8">
        <w:rPr>
          <w:sz w:val="18"/>
          <w:szCs w:val="18"/>
          <w:lang w:val="en-US"/>
        </w:rPr>
        <w:t>: +49 6201 960 6385</w:t>
      </w:r>
    </w:p>
    <w:p w14:paraId="7DA68B1C" w14:textId="77777777" w:rsidR="00F15619" w:rsidRPr="00CE76C8" w:rsidRDefault="00F15619" w:rsidP="00F15619">
      <w:pPr>
        <w:rPr>
          <w:sz w:val="18"/>
          <w:szCs w:val="18"/>
          <w:lang w:val="en-US"/>
        </w:rPr>
      </w:pPr>
      <w:r w:rsidRPr="00CE76C8">
        <w:rPr>
          <w:sz w:val="18"/>
          <w:szCs w:val="18"/>
          <w:lang w:val="en-US"/>
        </w:rPr>
        <w:t>E-Mail: silke.herzog@fst.com</w:t>
      </w:r>
    </w:p>
    <w:p w14:paraId="79339EB7" w14:textId="77777777" w:rsidR="00F15619" w:rsidRPr="00CE76C8" w:rsidRDefault="00F15619" w:rsidP="00F15619">
      <w:pPr>
        <w:rPr>
          <w:rStyle w:val="Hyperlink"/>
          <w:sz w:val="18"/>
          <w:szCs w:val="18"/>
          <w:lang w:val="en-US"/>
        </w:rPr>
      </w:pPr>
    </w:p>
    <w:p w14:paraId="4C5CC1E6" w14:textId="77777777" w:rsidR="00F15619" w:rsidRPr="00CE76C8" w:rsidRDefault="00F15619" w:rsidP="00F15619">
      <w:pPr>
        <w:rPr>
          <w:rStyle w:val="Hyperlink"/>
          <w:lang w:val="en-US"/>
        </w:rPr>
      </w:pPr>
      <w:hyperlink r:id="rId14" w:history="1">
        <w:r w:rsidRPr="00CE76C8">
          <w:rPr>
            <w:rStyle w:val="Hyperlink"/>
            <w:sz w:val="18"/>
            <w:szCs w:val="18"/>
            <w:lang w:val="en-US"/>
          </w:rPr>
          <w:t>www.fst.com</w:t>
        </w:r>
      </w:hyperlink>
      <w:r w:rsidRPr="00CE76C8">
        <w:rPr>
          <w:color w:val="0000FF" w:themeColor="hyperlink"/>
          <w:sz w:val="18"/>
          <w:szCs w:val="18"/>
          <w:lang w:val="en-US"/>
        </w:rPr>
        <w:br/>
      </w:r>
      <w:r w:rsidRPr="00CE76C8">
        <w:rPr>
          <w:rStyle w:val="Hyperlink"/>
          <w:sz w:val="18"/>
          <w:szCs w:val="18"/>
          <w:lang w:val="en-US"/>
        </w:rPr>
        <w:t>www.youtube.com/freudenbergsealing</w:t>
      </w:r>
    </w:p>
    <w:p w14:paraId="1D87724B" w14:textId="77777777" w:rsidR="00F15619" w:rsidRPr="00CE76C8" w:rsidRDefault="00F15619" w:rsidP="00F15619">
      <w:pPr>
        <w:autoSpaceDE w:val="0"/>
        <w:autoSpaceDN w:val="0"/>
        <w:adjustRightInd w:val="0"/>
        <w:spacing w:after="120" w:line="360" w:lineRule="auto"/>
        <w:rPr>
          <w:sz w:val="18"/>
          <w:szCs w:val="18"/>
          <w:lang w:val="en-US"/>
        </w:rPr>
      </w:pPr>
      <w:r w:rsidRPr="00CE76C8">
        <w:rPr>
          <w:rStyle w:val="Hyperlink"/>
          <w:sz w:val="18"/>
          <w:szCs w:val="18"/>
          <w:lang w:val="en-US"/>
        </w:rPr>
        <w:t>https://www.fst.de/api/rss/GetPmRssFeed</w:t>
      </w:r>
    </w:p>
    <w:p w14:paraId="5E445465" w14:textId="71F0EA30" w:rsidR="00C15D8B" w:rsidRPr="00F15619" w:rsidRDefault="00C15D8B" w:rsidP="00F15619">
      <w:pPr>
        <w:rPr>
          <w:sz w:val="18"/>
          <w:szCs w:val="18"/>
          <w:lang w:val="en-US"/>
        </w:rPr>
      </w:pPr>
    </w:p>
    <w:sectPr w:rsidR="00C15D8B" w:rsidRPr="00F15619" w:rsidSect="00EC182D">
      <w:head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41A2" w14:textId="77777777" w:rsidR="009C5220" w:rsidRDefault="009C5220" w:rsidP="00433D12">
      <w:r>
        <w:separator/>
      </w:r>
    </w:p>
  </w:endnote>
  <w:endnote w:type="continuationSeparator" w:id="0">
    <w:p w14:paraId="5D64933F" w14:textId="77777777" w:rsidR="009C5220" w:rsidRDefault="009C5220" w:rsidP="00433D12">
      <w:r>
        <w:continuationSeparator/>
      </w:r>
    </w:p>
  </w:endnote>
  <w:endnote w:type="continuationNotice" w:id="1">
    <w:p w14:paraId="053461CB" w14:textId="77777777" w:rsidR="009C5220" w:rsidRDefault="009C5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4CD1" w14:textId="77777777" w:rsidR="009C5220" w:rsidRDefault="009C5220" w:rsidP="00433D12">
      <w:r>
        <w:separator/>
      </w:r>
    </w:p>
  </w:footnote>
  <w:footnote w:type="continuationSeparator" w:id="0">
    <w:p w14:paraId="25DB3664" w14:textId="77777777" w:rsidR="009C5220" w:rsidRDefault="009C5220" w:rsidP="00433D12">
      <w:r>
        <w:continuationSeparator/>
      </w:r>
    </w:p>
  </w:footnote>
  <w:footnote w:type="continuationNotice" w:id="1">
    <w:p w14:paraId="6A3E08DC" w14:textId="77777777" w:rsidR="009C5220" w:rsidRDefault="009C5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proofErr w:type="spellStart"/>
                          <w:r>
                            <w:rPr>
                              <w:b/>
                              <w:bCs/>
                              <w:color w:val="004388"/>
                              <w:sz w:val="30"/>
                              <w:szCs w:val="30"/>
                              <w:lang w:val="en-US"/>
                            </w:rPr>
                            <w:t>Seite</w:t>
                          </w:r>
                          <w:proofErr w:type="spellEnd"/>
                          <w:r>
                            <w:rPr>
                              <w:b/>
                              <w:bCs/>
                              <w:color w:val="004388"/>
                              <w:sz w:val="30"/>
                              <w:szCs w:val="30"/>
                              <w:lang w:val="en-US"/>
                            </w:rPr>
                            <w:t xml:space="preserv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proofErr w:type="spellStart"/>
                    <w:r>
                      <w:rPr>
                        <w:b/>
                        <w:bCs/>
                        <w:color w:val="004388"/>
                        <w:sz w:val="30"/>
                        <w:szCs w:val="30"/>
                        <w:lang w:val="en-US"/>
                      </w:rPr>
                      <w:t>Seite</w:t>
                    </w:r>
                    <w:proofErr w:type="spellEnd"/>
                    <w:r>
                      <w:rPr>
                        <w:b/>
                        <w:bCs/>
                        <w:color w:val="004388"/>
                        <w:sz w:val="30"/>
                        <w:szCs w:val="30"/>
                        <w:lang w:val="en-US"/>
                      </w:rPr>
                      <w:t xml:space="preserv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2"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6F7"/>
    <w:rsid w:val="00004B9A"/>
    <w:rsid w:val="00004BAD"/>
    <w:rsid w:val="00005EFB"/>
    <w:rsid w:val="0000633D"/>
    <w:rsid w:val="00007145"/>
    <w:rsid w:val="00007588"/>
    <w:rsid w:val="00011314"/>
    <w:rsid w:val="00013264"/>
    <w:rsid w:val="0001676E"/>
    <w:rsid w:val="000175D8"/>
    <w:rsid w:val="00017867"/>
    <w:rsid w:val="00020593"/>
    <w:rsid w:val="00020A6D"/>
    <w:rsid w:val="000214A8"/>
    <w:rsid w:val="000262B4"/>
    <w:rsid w:val="00026D1D"/>
    <w:rsid w:val="00027077"/>
    <w:rsid w:val="000325B1"/>
    <w:rsid w:val="00032E87"/>
    <w:rsid w:val="00034964"/>
    <w:rsid w:val="00035141"/>
    <w:rsid w:val="00035E03"/>
    <w:rsid w:val="00035E3E"/>
    <w:rsid w:val="00035F19"/>
    <w:rsid w:val="0003602B"/>
    <w:rsid w:val="000366DD"/>
    <w:rsid w:val="000373DD"/>
    <w:rsid w:val="00037BF6"/>
    <w:rsid w:val="00037D6F"/>
    <w:rsid w:val="000402AD"/>
    <w:rsid w:val="000409BA"/>
    <w:rsid w:val="00041C1D"/>
    <w:rsid w:val="0004254E"/>
    <w:rsid w:val="00043551"/>
    <w:rsid w:val="00044526"/>
    <w:rsid w:val="00044962"/>
    <w:rsid w:val="000455B0"/>
    <w:rsid w:val="00045740"/>
    <w:rsid w:val="000463F2"/>
    <w:rsid w:val="0004665F"/>
    <w:rsid w:val="000466BE"/>
    <w:rsid w:val="00053F05"/>
    <w:rsid w:val="00053F60"/>
    <w:rsid w:val="00057F57"/>
    <w:rsid w:val="00061F3D"/>
    <w:rsid w:val="000620D2"/>
    <w:rsid w:val="0006380C"/>
    <w:rsid w:val="00063A01"/>
    <w:rsid w:val="00063A83"/>
    <w:rsid w:val="00064310"/>
    <w:rsid w:val="0006512D"/>
    <w:rsid w:val="00065F87"/>
    <w:rsid w:val="000663BA"/>
    <w:rsid w:val="00066C97"/>
    <w:rsid w:val="0006757F"/>
    <w:rsid w:val="00070B23"/>
    <w:rsid w:val="00070D94"/>
    <w:rsid w:val="000714FF"/>
    <w:rsid w:val="000720FA"/>
    <w:rsid w:val="000722DD"/>
    <w:rsid w:val="0007350B"/>
    <w:rsid w:val="00075905"/>
    <w:rsid w:val="000759A1"/>
    <w:rsid w:val="00077028"/>
    <w:rsid w:val="000770B8"/>
    <w:rsid w:val="0007798E"/>
    <w:rsid w:val="00077A3C"/>
    <w:rsid w:val="00080193"/>
    <w:rsid w:val="00081350"/>
    <w:rsid w:val="000814B0"/>
    <w:rsid w:val="00081527"/>
    <w:rsid w:val="000834DC"/>
    <w:rsid w:val="000835F5"/>
    <w:rsid w:val="0008420C"/>
    <w:rsid w:val="00084593"/>
    <w:rsid w:val="00085358"/>
    <w:rsid w:val="0008538E"/>
    <w:rsid w:val="00086607"/>
    <w:rsid w:val="00086878"/>
    <w:rsid w:val="000876F7"/>
    <w:rsid w:val="00087B60"/>
    <w:rsid w:val="00090181"/>
    <w:rsid w:val="00090EB8"/>
    <w:rsid w:val="000910AD"/>
    <w:rsid w:val="000932AE"/>
    <w:rsid w:val="00094928"/>
    <w:rsid w:val="00094954"/>
    <w:rsid w:val="000952B6"/>
    <w:rsid w:val="00095347"/>
    <w:rsid w:val="0009610B"/>
    <w:rsid w:val="00096ED0"/>
    <w:rsid w:val="000A147F"/>
    <w:rsid w:val="000A26DD"/>
    <w:rsid w:val="000A2772"/>
    <w:rsid w:val="000A281A"/>
    <w:rsid w:val="000A4548"/>
    <w:rsid w:val="000A4C68"/>
    <w:rsid w:val="000A4DF2"/>
    <w:rsid w:val="000A6BCD"/>
    <w:rsid w:val="000A700E"/>
    <w:rsid w:val="000A7AC2"/>
    <w:rsid w:val="000B1BBB"/>
    <w:rsid w:val="000B2292"/>
    <w:rsid w:val="000B2319"/>
    <w:rsid w:val="000B258F"/>
    <w:rsid w:val="000B2D9E"/>
    <w:rsid w:val="000B5B39"/>
    <w:rsid w:val="000C0D50"/>
    <w:rsid w:val="000C0E94"/>
    <w:rsid w:val="000C2FE2"/>
    <w:rsid w:val="000C3C63"/>
    <w:rsid w:val="000C4019"/>
    <w:rsid w:val="000C4642"/>
    <w:rsid w:val="000C67D4"/>
    <w:rsid w:val="000C7911"/>
    <w:rsid w:val="000C7A6E"/>
    <w:rsid w:val="000D12A8"/>
    <w:rsid w:val="000D2CD5"/>
    <w:rsid w:val="000D2F84"/>
    <w:rsid w:val="000D476D"/>
    <w:rsid w:val="000D56C4"/>
    <w:rsid w:val="000D6E63"/>
    <w:rsid w:val="000D75DA"/>
    <w:rsid w:val="000D7741"/>
    <w:rsid w:val="000E2413"/>
    <w:rsid w:val="000E25AA"/>
    <w:rsid w:val="000E398C"/>
    <w:rsid w:val="000E4A5C"/>
    <w:rsid w:val="000E52D0"/>
    <w:rsid w:val="000E6064"/>
    <w:rsid w:val="000E6D09"/>
    <w:rsid w:val="000E7174"/>
    <w:rsid w:val="000F0C0F"/>
    <w:rsid w:val="000F14D5"/>
    <w:rsid w:val="000F5B41"/>
    <w:rsid w:val="000F62C2"/>
    <w:rsid w:val="000F65F1"/>
    <w:rsid w:val="000F65F6"/>
    <w:rsid w:val="000F6FF8"/>
    <w:rsid w:val="00101CCC"/>
    <w:rsid w:val="00102275"/>
    <w:rsid w:val="00102465"/>
    <w:rsid w:val="0010260F"/>
    <w:rsid w:val="00102D99"/>
    <w:rsid w:val="00104206"/>
    <w:rsid w:val="001063B4"/>
    <w:rsid w:val="00107BFA"/>
    <w:rsid w:val="001106D5"/>
    <w:rsid w:val="00111611"/>
    <w:rsid w:val="00111F6D"/>
    <w:rsid w:val="00113214"/>
    <w:rsid w:val="001135B6"/>
    <w:rsid w:val="001147E9"/>
    <w:rsid w:val="001153AB"/>
    <w:rsid w:val="00115D47"/>
    <w:rsid w:val="00116044"/>
    <w:rsid w:val="00116EEA"/>
    <w:rsid w:val="001206EA"/>
    <w:rsid w:val="0012171B"/>
    <w:rsid w:val="00122950"/>
    <w:rsid w:val="00122B74"/>
    <w:rsid w:val="001238B0"/>
    <w:rsid w:val="0012410F"/>
    <w:rsid w:val="0012443E"/>
    <w:rsid w:val="00125949"/>
    <w:rsid w:val="00127BA3"/>
    <w:rsid w:val="00130F67"/>
    <w:rsid w:val="001311F0"/>
    <w:rsid w:val="0013120E"/>
    <w:rsid w:val="00132AF6"/>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6111"/>
    <w:rsid w:val="0015621F"/>
    <w:rsid w:val="0015625B"/>
    <w:rsid w:val="00156FD7"/>
    <w:rsid w:val="00157407"/>
    <w:rsid w:val="00160D20"/>
    <w:rsid w:val="00161EFE"/>
    <w:rsid w:val="00161FE9"/>
    <w:rsid w:val="00162F91"/>
    <w:rsid w:val="00165238"/>
    <w:rsid w:val="00165E7A"/>
    <w:rsid w:val="0016618F"/>
    <w:rsid w:val="001670E6"/>
    <w:rsid w:val="00167FF4"/>
    <w:rsid w:val="00170528"/>
    <w:rsid w:val="00172422"/>
    <w:rsid w:val="00172829"/>
    <w:rsid w:val="00174DBC"/>
    <w:rsid w:val="00177FEF"/>
    <w:rsid w:val="001808DA"/>
    <w:rsid w:val="00181C84"/>
    <w:rsid w:val="001823F0"/>
    <w:rsid w:val="00182ED9"/>
    <w:rsid w:val="00184513"/>
    <w:rsid w:val="00185E48"/>
    <w:rsid w:val="00186200"/>
    <w:rsid w:val="00186CB1"/>
    <w:rsid w:val="00186EBA"/>
    <w:rsid w:val="00187E09"/>
    <w:rsid w:val="00192CF7"/>
    <w:rsid w:val="00192ECC"/>
    <w:rsid w:val="001933FC"/>
    <w:rsid w:val="001942DE"/>
    <w:rsid w:val="001947CA"/>
    <w:rsid w:val="00194B64"/>
    <w:rsid w:val="0019672C"/>
    <w:rsid w:val="00197E12"/>
    <w:rsid w:val="001A0C4C"/>
    <w:rsid w:val="001A0C92"/>
    <w:rsid w:val="001A1B16"/>
    <w:rsid w:val="001A2AC4"/>
    <w:rsid w:val="001A2EAE"/>
    <w:rsid w:val="001A469F"/>
    <w:rsid w:val="001A4A46"/>
    <w:rsid w:val="001A6F12"/>
    <w:rsid w:val="001B09DF"/>
    <w:rsid w:val="001B0B98"/>
    <w:rsid w:val="001B41FF"/>
    <w:rsid w:val="001B43E7"/>
    <w:rsid w:val="001B4650"/>
    <w:rsid w:val="001B6258"/>
    <w:rsid w:val="001B6D62"/>
    <w:rsid w:val="001B71E6"/>
    <w:rsid w:val="001B7EA0"/>
    <w:rsid w:val="001C0BCD"/>
    <w:rsid w:val="001C178F"/>
    <w:rsid w:val="001C1959"/>
    <w:rsid w:val="001C1DB8"/>
    <w:rsid w:val="001C26BF"/>
    <w:rsid w:val="001C2C50"/>
    <w:rsid w:val="001C34CF"/>
    <w:rsid w:val="001C4E40"/>
    <w:rsid w:val="001C69A1"/>
    <w:rsid w:val="001C7BA9"/>
    <w:rsid w:val="001D0E59"/>
    <w:rsid w:val="001D1A07"/>
    <w:rsid w:val="001D25FE"/>
    <w:rsid w:val="001D340F"/>
    <w:rsid w:val="001D5A48"/>
    <w:rsid w:val="001D69C4"/>
    <w:rsid w:val="001D6EB1"/>
    <w:rsid w:val="001D70A9"/>
    <w:rsid w:val="001D7D0C"/>
    <w:rsid w:val="001E1A82"/>
    <w:rsid w:val="001E28A9"/>
    <w:rsid w:val="001E2C6D"/>
    <w:rsid w:val="001E51E9"/>
    <w:rsid w:val="001E5B3B"/>
    <w:rsid w:val="001F0B8D"/>
    <w:rsid w:val="001F1F4A"/>
    <w:rsid w:val="001F202F"/>
    <w:rsid w:val="001F2179"/>
    <w:rsid w:val="001F2A7B"/>
    <w:rsid w:val="001F4D2F"/>
    <w:rsid w:val="001F637E"/>
    <w:rsid w:val="001F6AC2"/>
    <w:rsid w:val="001F71C5"/>
    <w:rsid w:val="001F794E"/>
    <w:rsid w:val="00200236"/>
    <w:rsid w:val="00200D58"/>
    <w:rsid w:val="0020134E"/>
    <w:rsid w:val="002019FA"/>
    <w:rsid w:val="00202000"/>
    <w:rsid w:val="0020277C"/>
    <w:rsid w:val="002027EE"/>
    <w:rsid w:val="00204976"/>
    <w:rsid w:val="00204C8B"/>
    <w:rsid w:val="0020615C"/>
    <w:rsid w:val="0020666C"/>
    <w:rsid w:val="0020783A"/>
    <w:rsid w:val="00210674"/>
    <w:rsid w:val="0021126F"/>
    <w:rsid w:val="00211676"/>
    <w:rsid w:val="0021221C"/>
    <w:rsid w:val="002137DB"/>
    <w:rsid w:val="00215112"/>
    <w:rsid w:val="00217D5A"/>
    <w:rsid w:val="00220273"/>
    <w:rsid w:val="002203AE"/>
    <w:rsid w:val="00220A57"/>
    <w:rsid w:val="00221196"/>
    <w:rsid w:val="00222240"/>
    <w:rsid w:val="0022226F"/>
    <w:rsid w:val="0022551A"/>
    <w:rsid w:val="002269E1"/>
    <w:rsid w:val="00226E06"/>
    <w:rsid w:val="002270BF"/>
    <w:rsid w:val="00230352"/>
    <w:rsid w:val="00230844"/>
    <w:rsid w:val="00231A65"/>
    <w:rsid w:val="00232CFE"/>
    <w:rsid w:val="00234149"/>
    <w:rsid w:val="00235398"/>
    <w:rsid w:val="00236374"/>
    <w:rsid w:val="00236B7C"/>
    <w:rsid w:val="00236F4B"/>
    <w:rsid w:val="00240044"/>
    <w:rsid w:val="0024132A"/>
    <w:rsid w:val="00241A20"/>
    <w:rsid w:val="00242112"/>
    <w:rsid w:val="00242ADA"/>
    <w:rsid w:val="0024425C"/>
    <w:rsid w:val="0024695F"/>
    <w:rsid w:val="00246A43"/>
    <w:rsid w:val="00252465"/>
    <w:rsid w:val="00252E6E"/>
    <w:rsid w:val="002530B3"/>
    <w:rsid w:val="00257430"/>
    <w:rsid w:val="00257DD8"/>
    <w:rsid w:val="00260E40"/>
    <w:rsid w:val="0026359C"/>
    <w:rsid w:val="00263AE1"/>
    <w:rsid w:val="00265CF0"/>
    <w:rsid w:val="00265EB6"/>
    <w:rsid w:val="00266389"/>
    <w:rsid w:val="00266C5C"/>
    <w:rsid w:val="00267BFA"/>
    <w:rsid w:val="00270F16"/>
    <w:rsid w:val="00271C14"/>
    <w:rsid w:val="0027218B"/>
    <w:rsid w:val="002730C9"/>
    <w:rsid w:val="00273D30"/>
    <w:rsid w:val="00273E45"/>
    <w:rsid w:val="0027412D"/>
    <w:rsid w:val="00274800"/>
    <w:rsid w:val="00274FB4"/>
    <w:rsid w:val="00275B26"/>
    <w:rsid w:val="00276048"/>
    <w:rsid w:val="00276DDA"/>
    <w:rsid w:val="002834E9"/>
    <w:rsid w:val="002837C3"/>
    <w:rsid w:val="002839A9"/>
    <w:rsid w:val="00283E3E"/>
    <w:rsid w:val="00284195"/>
    <w:rsid w:val="0028422C"/>
    <w:rsid w:val="00285893"/>
    <w:rsid w:val="00285D72"/>
    <w:rsid w:val="0028676A"/>
    <w:rsid w:val="002900DA"/>
    <w:rsid w:val="00290208"/>
    <w:rsid w:val="002904BC"/>
    <w:rsid w:val="002906DB"/>
    <w:rsid w:val="00290968"/>
    <w:rsid w:val="00290A64"/>
    <w:rsid w:val="00290F16"/>
    <w:rsid w:val="00290F22"/>
    <w:rsid w:val="002920AC"/>
    <w:rsid w:val="00292955"/>
    <w:rsid w:val="00293218"/>
    <w:rsid w:val="00294D32"/>
    <w:rsid w:val="00297592"/>
    <w:rsid w:val="002A1111"/>
    <w:rsid w:val="002A1156"/>
    <w:rsid w:val="002A19CA"/>
    <w:rsid w:val="002A2509"/>
    <w:rsid w:val="002A2742"/>
    <w:rsid w:val="002A3E6C"/>
    <w:rsid w:val="002A5566"/>
    <w:rsid w:val="002A56BD"/>
    <w:rsid w:val="002A5719"/>
    <w:rsid w:val="002A67FD"/>
    <w:rsid w:val="002A6E35"/>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688A"/>
    <w:rsid w:val="002B78AB"/>
    <w:rsid w:val="002C131B"/>
    <w:rsid w:val="002C1C0D"/>
    <w:rsid w:val="002C1E04"/>
    <w:rsid w:val="002C2140"/>
    <w:rsid w:val="002C3D4C"/>
    <w:rsid w:val="002C5FF5"/>
    <w:rsid w:val="002C6FBA"/>
    <w:rsid w:val="002C7343"/>
    <w:rsid w:val="002D01BE"/>
    <w:rsid w:val="002D0905"/>
    <w:rsid w:val="002D0E28"/>
    <w:rsid w:val="002D1490"/>
    <w:rsid w:val="002D1A6D"/>
    <w:rsid w:val="002D1CFB"/>
    <w:rsid w:val="002D20BF"/>
    <w:rsid w:val="002D2DB9"/>
    <w:rsid w:val="002D3AD8"/>
    <w:rsid w:val="002D4C86"/>
    <w:rsid w:val="002D5C23"/>
    <w:rsid w:val="002D66C2"/>
    <w:rsid w:val="002D7109"/>
    <w:rsid w:val="002D71D0"/>
    <w:rsid w:val="002D74F4"/>
    <w:rsid w:val="002E027D"/>
    <w:rsid w:val="002E05EC"/>
    <w:rsid w:val="002E06F3"/>
    <w:rsid w:val="002E1508"/>
    <w:rsid w:val="002E2BF9"/>
    <w:rsid w:val="002E4883"/>
    <w:rsid w:val="002E4D0B"/>
    <w:rsid w:val="002E62B7"/>
    <w:rsid w:val="002E6624"/>
    <w:rsid w:val="002E6863"/>
    <w:rsid w:val="002E7C88"/>
    <w:rsid w:val="002F15BA"/>
    <w:rsid w:val="002F2063"/>
    <w:rsid w:val="002F227C"/>
    <w:rsid w:val="002F3217"/>
    <w:rsid w:val="002F49AB"/>
    <w:rsid w:val="002F5E47"/>
    <w:rsid w:val="002F6A2A"/>
    <w:rsid w:val="002F6C87"/>
    <w:rsid w:val="002F7E45"/>
    <w:rsid w:val="00300634"/>
    <w:rsid w:val="00303C97"/>
    <w:rsid w:val="00303F58"/>
    <w:rsid w:val="00304787"/>
    <w:rsid w:val="003050D0"/>
    <w:rsid w:val="00305836"/>
    <w:rsid w:val="00306278"/>
    <w:rsid w:val="00306539"/>
    <w:rsid w:val="003068A6"/>
    <w:rsid w:val="00307798"/>
    <w:rsid w:val="00310F60"/>
    <w:rsid w:val="0031204B"/>
    <w:rsid w:val="0031324C"/>
    <w:rsid w:val="0031346E"/>
    <w:rsid w:val="003138D2"/>
    <w:rsid w:val="00313DE4"/>
    <w:rsid w:val="00313E09"/>
    <w:rsid w:val="003148D6"/>
    <w:rsid w:val="00314995"/>
    <w:rsid w:val="00314A0B"/>
    <w:rsid w:val="00315C8B"/>
    <w:rsid w:val="003173D8"/>
    <w:rsid w:val="00317806"/>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50047"/>
    <w:rsid w:val="00350469"/>
    <w:rsid w:val="00350B58"/>
    <w:rsid w:val="00351D0B"/>
    <w:rsid w:val="00351FED"/>
    <w:rsid w:val="00352919"/>
    <w:rsid w:val="00352F89"/>
    <w:rsid w:val="00354EC0"/>
    <w:rsid w:val="003566E2"/>
    <w:rsid w:val="0036082A"/>
    <w:rsid w:val="003610A4"/>
    <w:rsid w:val="003619AA"/>
    <w:rsid w:val="003624D1"/>
    <w:rsid w:val="00364B61"/>
    <w:rsid w:val="00366D1A"/>
    <w:rsid w:val="00367DC6"/>
    <w:rsid w:val="00371CE3"/>
    <w:rsid w:val="003722F3"/>
    <w:rsid w:val="00374522"/>
    <w:rsid w:val="0037480F"/>
    <w:rsid w:val="00374F1B"/>
    <w:rsid w:val="00376439"/>
    <w:rsid w:val="0037663F"/>
    <w:rsid w:val="003767A6"/>
    <w:rsid w:val="00381511"/>
    <w:rsid w:val="00381E68"/>
    <w:rsid w:val="003824FF"/>
    <w:rsid w:val="00382B3F"/>
    <w:rsid w:val="00383AD8"/>
    <w:rsid w:val="00383C38"/>
    <w:rsid w:val="00383D7B"/>
    <w:rsid w:val="00384D99"/>
    <w:rsid w:val="00384F0C"/>
    <w:rsid w:val="003850FD"/>
    <w:rsid w:val="0038557D"/>
    <w:rsid w:val="0038620A"/>
    <w:rsid w:val="00386B3B"/>
    <w:rsid w:val="003873D8"/>
    <w:rsid w:val="00387973"/>
    <w:rsid w:val="00387EA4"/>
    <w:rsid w:val="00391048"/>
    <w:rsid w:val="003910F6"/>
    <w:rsid w:val="00391CCC"/>
    <w:rsid w:val="00392D47"/>
    <w:rsid w:val="003961C7"/>
    <w:rsid w:val="00397E53"/>
    <w:rsid w:val="003A1151"/>
    <w:rsid w:val="003A1361"/>
    <w:rsid w:val="003A1D57"/>
    <w:rsid w:val="003A1D7B"/>
    <w:rsid w:val="003A2E23"/>
    <w:rsid w:val="003A36B6"/>
    <w:rsid w:val="003A43BF"/>
    <w:rsid w:val="003A631C"/>
    <w:rsid w:val="003A7B54"/>
    <w:rsid w:val="003A7EDA"/>
    <w:rsid w:val="003A7F01"/>
    <w:rsid w:val="003B0B9D"/>
    <w:rsid w:val="003B1345"/>
    <w:rsid w:val="003B4DA8"/>
    <w:rsid w:val="003B612E"/>
    <w:rsid w:val="003B781E"/>
    <w:rsid w:val="003C22EB"/>
    <w:rsid w:val="003C2C10"/>
    <w:rsid w:val="003C4AD6"/>
    <w:rsid w:val="003C4EFC"/>
    <w:rsid w:val="003C5168"/>
    <w:rsid w:val="003C5F2C"/>
    <w:rsid w:val="003C6662"/>
    <w:rsid w:val="003C7F71"/>
    <w:rsid w:val="003D02DA"/>
    <w:rsid w:val="003D0326"/>
    <w:rsid w:val="003D0563"/>
    <w:rsid w:val="003D0660"/>
    <w:rsid w:val="003D267F"/>
    <w:rsid w:val="003D28A3"/>
    <w:rsid w:val="003D3ED9"/>
    <w:rsid w:val="003D443B"/>
    <w:rsid w:val="003D4A2A"/>
    <w:rsid w:val="003D5CD6"/>
    <w:rsid w:val="003D7B1F"/>
    <w:rsid w:val="003E021E"/>
    <w:rsid w:val="003E12F0"/>
    <w:rsid w:val="003E1773"/>
    <w:rsid w:val="003E324D"/>
    <w:rsid w:val="003E3D5B"/>
    <w:rsid w:val="003E4C9D"/>
    <w:rsid w:val="003E4D55"/>
    <w:rsid w:val="003E59D6"/>
    <w:rsid w:val="003E5B1C"/>
    <w:rsid w:val="003E6429"/>
    <w:rsid w:val="003E702F"/>
    <w:rsid w:val="003F108E"/>
    <w:rsid w:val="003F1778"/>
    <w:rsid w:val="003F19B3"/>
    <w:rsid w:val="003F1EAE"/>
    <w:rsid w:val="003F2AFF"/>
    <w:rsid w:val="003F4078"/>
    <w:rsid w:val="003F4DEA"/>
    <w:rsid w:val="003F56A9"/>
    <w:rsid w:val="003F7D75"/>
    <w:rsid w:val="004004A4"/>
    <w:rsid w:val="00400D6B"/>
    <w:rsid w:val="0040113E"/>
    <w:rsid w:val="00401975"/>
    <w:rsid w:val="0040303A"/>
    <w:rsid w:val="00405516"/>
    <w:rsid w:val="00405BD1"/>
    <w:rsid w:val="0040600B"/>
    <w:rsid w:val="00406C85"/>
    <w:rsid w:val="00407AF0"/>
    <w:rsid w:val="00410072"/>
    <w:rsid w:val="00411289"/>
    <w:rsid w:val="004116B4"/>
    <w:rsid w:val="00412918"/>
    <w:rsid w:val="004147B4"/>
    <w:rsid w:val="0041485A"/>
    <w:rsid w:val="00414C76"/>
    <w:rsid w:val="00414C93"/>
    <w:rsid w:val="00415252"/>
    <w:rsid w:val="00415942"/>
    <w:rsid w:val="0041659F"/>
    <w:rsid w:val="00416BEB"/>
    <w:rsid w:val="004175E6"/>
    <w:rsid w:val="0042118C"/>
    <w:rsid w:val="004231AF"/>
    <w:rsid w:val="004240E7"/>
    <w:rsid w:val="00424845"/>
    <w:rsid w:val="00425533"/>
    <w:rsid w:val="00425FB4"/>
    <w:rsid w:val="00431496"/>
    <w:rsid w:val="004314A3"/>
    <w:rsid w:val="0043290C"/>
    <w:rsid w:val="004329CA"/>
    <w:rsid w:val="00433D12"/>
    <w:rsid w:val="004345B3"/>
    <w:rsid w:val="0043469A"/>
    <w:rsid w:val="0043498D"/>
    <w:rsid w:val="00435C12"/>
    <w:rsid w:val="00437434"/>
    <w:rsid w:val="004375C1"/>
    <w:rsid w:val="00437E96"/>
    <w:rsid w:val="00440A9F"/>
    <w:rsid w:val="00440E4C"/>
    <w:rsid w:val="00442632"/>
    <w:rsid w:val="004429B3"/>
    <w:rsid w:val="004437F4"/>
    <w:rsid w:val="0044469E"/>
    <w:rsid w:val="00445745"/>
    <w:rsid w:val="00445CA4"/>
    <w:rsid w:val="004461B0"/>
    <w:rsid w:val="00446DBA"/>
    <w:rsid w:val="00447F62"/>
    <w:rsid w:val="00451622"/>
    <w:rsid w:val="004539FF"/>
    <w:rsid w:val="00453F2F"/>
    <w:rsid w:val="0045567F"/>
    <w:rsid w:val="00455E19"/>
    <w:rsid w:val="00460081"/>
    <w:rsid w:val="0046127C"/>
    <w:rsid w:val="00461532"/>
    <w:rsid w:val="004630BC"/>
    <w:rsid w:val="00463B15"/>
    <w:rsid w:val="004646E5"/>
    <w:rsid w:val="00464DA2"/>
    <w:rsid w:val="004656BE"/>
    <w:rsid w:val="004679C4"/>
    <w:rsid w:val="00467F72"/>
    <w:rsid w:val="0047120E"/>
    <w:rsid w:val="004712F9"/>
    <w:rsid w:val="00471A1F"/>
    <w:rsid w:val="0047225D"/>
    <w:rsid w:val="0047278A"/>
    <w:rsid w:val="004727F8"/>
    <w:rsid w:val="004735C1"/>
    <w:rsid w:val="00473657"/>
    <w:rsid w:val="00473F04"/>
    <w:rsid w:val="00474B55"/>
    <w:rsid w:val="00475124"/>
    <w:rsid w:val="00476AC6"/>
    <w:rsid w:val="004771B7"/>
    <w:rsid w:val="00477705"/>
    <w:rsid w:val="00477B22"/>
    <w:rsid w:val="00480E50"/>
    <w:rsid w:val="00480EFD"/>
    <w:rsid w:val="0048165F"/>
    <w:rsid w:val="004820C4"/>
    <w:rsid w:val="00482372"/>
    <w:rsid w:val="00482928"/>
    <w:rsid w:val="00483027"/>
    <w:rsid w:val="0048357B"/>
    <w:rsid w:val="00484051"/>
    <w:rsid w:val="00485AB9"/>
    <w:rsid w:val="0048634A"/>
    <w:rsid w:val="00487FD5"/>
    <w:rsid w:val="00490E65"/>
    <w:rsid w:val="004931ED"/>
    <w:rsid w:val="00493B8F"/>
    <w:rsid w:val="00493F0A"/>
    <w:rsid w:val="00495F50"/>
    <w:rsid w:val="00496447"/>
    <w:rsid w:val="004964EC"/>
    <w:rsid w:val="00496EC8"/>
    <w:rsid w:val="00497CD3"/>
    <w:rsid w:val="004A092B"/>
    <w:rsid w:val="004A2488"/>
    <w:rsid w:val="004A335E"/>
    <w:rsid w:val="004A34F9"/>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201"/>
    <w:rsid w:val="004C648E"/>
    <w:rsid w:val="004C7C4C"/>
    <w:rsid w:val="004D01DF"/>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2851"/>
    <w:rsid w:val="004E3666"/>
    <w:rsid w:val="004E38F0"/>
    <w:rsid w:val="004E5122"/>
    <w:rsid w:val="004E5DD3"/>
    <w:rsid w:val="004E620C"/>
    <w:rsid w:val="004E7871"/>
    <w:rsid w:val="004F0F48"/>
    <w:rsid w:val="004F1E61"/>
    <w:rsid w:val="004F20C0"/>
    <w:rsid w:val="004F2F09"/>
    <w:rsid w:val="004F3AD7"/>
    <w:rsid w:val="004F4971"/>
    <w:rsid w:val="004F5831"/>
    <w:rsid w:val="004F667A"/>
    <w:rsid w:val="004F6C5A"/>
    <w:rsid w:val="004F713E"/>
    <w:rsid w:val="004F77A6"/>
    <w:rsid w:val="004F7C5B"/>
    <w:rsid w:val="005002C0"/>
    <w:rsid w:val="0050164E"/>
    <w:rsid w:val="005019E2"/>
    <w:rsid w:val="00501E88"/>
    <w:rsid w:val="00502FF2"/>
    <w:rsid w:val="00504907"/>
    <w:rsid w:val="00505D1B"/>
    <w:rsid w:val="005061DA"/>
    <w:rsid w:val="005067FC"/>
    <w:rsid w:val="00507A75"/>
    <w:rsid w:val="00510F5E"/>
    <w:rsid w:val="005113AA"/>
    <w:rsid w:val="005118F4"/>
    <w:rsid w:val="00512455"/>
    <w:rsid w:val="005130E3"/>
    <w:rsid w:val="0051452B"/>
    <w:rsid w:val="005160DD"/>
    <w:rsid w:val="005179D8"/>
    <w:rsid w:val="005219EC"/>
    <w:rsid w:val="0052270A"/>
    <w:rsid w:val="0052332E"/>
    <w:rsid w:val="00523A1D"/>
    <w:rsid w:val="00523A2B"/>
    <w:rsid w:val="00524B2D"/>
    <w:rsid w:val="00524FF0"/>
    <w:rsid w:val="005254BC"/>
    <w:rsid w:val="0052590C"/>
    <w:rsid w:val="005271C2"/>
    <w:rsid w:val="005272D9"/>
    <w:rsid w:val="005274AC"/>
    <w:rsid w:val="00527981"/>
    <w:rsid w:val="0053022F"/>
    <w:rsid w:val="00533279"/>
    <w:rsid w:val="00534077"/>
    <w:rsid w:val="00534902"/>
    <w:rsid w:val="00536008"/>
    <w:rsid w:val="005362EE"/>
    <w:rsid w:val="00536A97"/>
    <w:rsid w:val="00541433"/>
    <w:rsid w:val="0054280E"/>
    <w:rsid w:val="00542956"/>
    <w:rsid w:val="00542A98"/>
    <w:rsid w:val="00542B29"/>
    <w:rsid w:val="00543015"/>
    <w:rsid w:val="00543133"/>
    <w:rsid w:val="00543AF8"/>
    <w:rsid w:val="005468A2"/>
    <w:rsid w:val="00546A0E"/>
    <w:rsid w:val="005472CB"/>
    <w:rsid w:val="0055105F"/>
    <w:rsid w:val="005520CE"/>
    <w:rsid w:val="005529A8"/>
    <w:rsid w:val="005531C1"/>
    <w:rsid w:val="00553F69"/>
    <w:rsid w:val="00553FBD"/>
    <w:rsid w:val="005540FB"/>
    <w:rsid w:val="00554618"/>
    <w:rsid w:val="00556C63"/>
    <w:rsid w:val="0055705F"/>
    <w:rsid w:val="005578FC"/>
    <w:rsid w:val="00557D24"/>
    <w:rsid w:val="00560079"/>
    <w:rsid w:val="00561002"/>
    <w:rsid w:val="00561891"/>
    <w:rsid w:val="0056473B"/>
    <w:rsid w:val="00565F7B"/>
    <w:rsid w:val="005667E3"/>
    <w:rsid w:val="00566C45"/>
    <w:rsid w:val="00567856"/>
    <w:rsid w:val="005701C9"/>
    <w:rsid w:val="005705A1"/>
    <w:rsid w:val="00571003"/>
    <w:rsid w:val="005724A1"/>
    <w:rsid w:val="00572A11"/>
    <w:rsid w:val="00572B39"/>
    <w:rsid w:val="00573569"/>
    <w:rsid w:val="005737F4"/>
    <w:rsid w:val="00573F7A"/>
    <w:rsid w:val="00574CED"/>
    <w:rsid w:val="0057610F"/>
    <w:rsid w:val="00577104"/>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38F4"/>
    <w:rsid w:val="005946E5"/>
    <w:rsid w:val="005949EC"/>
    <w:rsid w:val="00595734"/>
    <w:rsid w:val="00595EF0"/>
    <w:rsid w:val="005973DB"/>
    <w:rsid w:val="0059765F"/>
    <w:rsid w:val="005A071B"/>
    <w:rsid w:val="005A1F71"/>
    <w:rsid w:val="005A21E3"/>
    <w:rsid w:val="005A2A31"/>
    <w:rsid w:val="005A2AAE"/>
    <w:rsid w:val="005A45EA"/>
    <w:rsid w:val="005A4738"/>
    <w:rsid w:val="005A53B5"/>
    <w:rsid w:val="005A5DC5"/>
    <w:rsid w:val="005A6912"/>
    <w:rsid w:val="005A6E75"/>
    <w:rsid w:val="005B00BF"/>
    <w:rsid w:val="005B0E44"/>
    <w:rsid w:val="005B1447"/>
    <w:rsid w:val="005B1AFE"/>
    <w:rsid w:val="005B23F3"/>
    <w:rsid w:val="005B349F"/>
    <w:rsid w:val="005B3969"/>
    <w:rsid w:val="005B3EA6"/>
    <w:rsid w:val="005B5704"/>
    <w:rsid w:val="005B5DEE"/>
    <w:rsid w:val="005B64A9"/>
    <w:rsid w:val="005C018F"/>
    <w:rsid w:val="005C0E96"/>
    <w:rsid w:val="005C2AA0"/>
    <w:rsid w:val="005C3DFA"/>
    <w:rsid w:val="005C4584"/>
    <w:rsid w:val="005C4D62"/>
    <w:rsid w:val="005C5496"/>
    <w:rsid w:val="005C6A21"/>
    <w:rsid w:val="005C6EE9"/>
    <w:rsid w:val="005C7CE8"/>
    <w:rsid w:val="005D0ECA"/>
    <w:rsid w:val="005D270D"/>
    <w:rsid w:val="005D29CA"/>
    <w:rsid w:val="005D2C01"/>
    <w:rsid w:val="005D6F67"/>
    <w:rsid w:val="005D6FFF"/>
    <w:rsid w:val="005D75D2"/>
    <w:rsid w:val="005E0625"/>
    <w:rsid w:val="005E0707"/>
    <w:rsid w:val="005E08F5"/>
    <w:rsid w:val="005E1CC4"/>
    <w:rsid w:val="005E1EE6"/>
    <w:rsid w:val="005E581C"/>
    <w:rsid w:val="005E589D"/>
    <w:rsid w:val="005E5A5E"/>
    <w:rsid w:val="005E62F5"/>
    <w:rsid w:val="005E6641"/>
    <w:rsid w:val="005E69C2"/>
    <w:rsid w:val="005E69E9"/>
    <w:rsid w:val="005E6A21"/>
    <w:rsid w:val="005E6CE4"/>
    <w:rsid w:val="005E7074"/>
    <w:rsid w:val="005E7122"/>
    <w:rsid w:val="005F08BF"/>
    <w:rsid w:val="005F0B2B"/>
    <w:rsid w:val="005F1E0C"/>
    <w:rsid w:val="005F2219"/>
    <w:rsid w:val="005F4F4D"/>
    <w:rsid w:val="005F59EC"/>
    <w:rsid w:val="005F68A5"/>
    <w:rsid w:val="005F6967"/>
    <w:rsid w:val="005F7A00"/>
    <w:rsid w:val="006004FD"/>
    <w:rsid w:val="00601923"/>
    <w:rsid w:val="00601FCC"/>
    <w:rsid w:val="0060232E"/>
    <w:rsid w:val="00602BED"/>
    <w:rsid w:val="00603046"/>
    <w:rsid w:val="006038E8"/>
    <w:rsid w:val="00603AC5"/>
    <w:rsid w:val="006055B0"/>
    <w:rsid w:val="00607481"/>
    <w:rsid w:val="00610BC2"/>
    <w:rsid w:val="00610C78"/>
    <w:rsid w:val="00610F49"/>
    <w:rsid w:val="00611487"/>
    <w:rsid w:val="00611EA0"/>
    <w:rsid w:val="00614EC2"/>
    <w:rsid w:val="00616721"/>
    <w:rsid w:val="00616C41"/>
    <w:rsid w:val="006205F0"/>
    <w:rsid w:val="00621C1E"/>
    <w:rsid w:val="0062201A"/>
    <w:rsid w:val="0062233C"/>
    <w:rsid w:val="006226C4"/>
    <w:rsid w:val="00622DF0"/>
    <w:rsid w:val="00623D72"/>
    <w:rsid w:val="006240DA"/>
    <w:rsid w:val="00624EED"/>
    <w:rsid w:val="0062562F"/>
    <w:rsid w:val="00625C8F"/>
    <w:rsid w:val="00630DDF"/>
    <w:rsid w:val="0063210E"/>
    <w:rsid w:val="00632D03"/>
    <w:rsid w:val="00632FFF"/>
    <w:rsid w:val="00634676"/>
    <w:rsid w:val="00634836"/>
    <w:rsid w:val="006351E8"/>
    <w:rsid w:val="00635E5E"/>
    <w:rsid w:val="0063669B"/>
    <w:rsid w:val="006368A4"/>
    <w:rsid w:val="0063733A"/>
    <w:rsid w:val="0064243D"/>
    <w:rsid w:val="00642A8A"/>
    <w:rsid w:val="006440FC"/>
    <w:rsid w:val="006442A0"/>
    <w:rsid w:val="00646659"/>
    <w:rsid w:val="00652551"/>
    <w:rsid w:val="006550C0"/>
    <w:rsid w:val="00655248"/>
    <w:rsid w:val="00655CDD"/>
    <w:rsid w:val="00656A48"/>
    <w:rsid w:val="006573B0"/>
    <w:rsid w:val="0065749B"/>
    <w:rsid w:val="00660EB7"/>
    <w:rsid w:val="006615DD"/>
    <w:rsid w:val="00661D5A"/>
    <w:rsid w:val="00661F26"/>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778C7"/>
    <w:rsid w:val="006803C7"/>
    <w:rsid w:val="006813A8"/>
    <w:rsid w:val="00682140"/>
    <w:rsid w:val="006844A6"/>
    <w:rsid w:val="00684811"/>
    <w:rsid w:val="00684AC9"/>
    <w:rsid w:val="00684E27"/>
    <w:rsid w:val="00687E3C"/>
    <w:rsid w:val="006906C8"/>
    <w:rsid w:val="006925A7"/>
    <w:rsid w:val="006937A1"/>
    <w:rsid w:val="00693A5D"/>
    <w:rsid w:val="00693EC3"/>
    <w:rsid w:val="00695591"/>
    <w:rsid w:val="0069654B"/>
    <w:rsid w:val="006966FB"/>
    <w:rsid w:val="006970AB"/>
    <w:rsid w:val="0069782C"/>
    <w:rsid w:val="006A0564"/>
    <w:rsid w:val="006A0A7F"/>
    <w:rsid w:val="006A2806"/>
    <w:rsid w:val="006A3949"/>
    <w:rsid w:val="006A51F8"/>
    <w:rsid w:val="006A5296"/>
    <w:rsid w:val="006A64A2"/>
    <w:rsid w:val="006A729C"/>
    <w:rsid w:val="006A7751"/>
    <w:rsid w:val="006A7A51"/>
    <w:rsid w:val="006B0B3A"/>
    <w:rsid w:val="006B0F29"/>
    <w:rsid w:val="006B1440"/>
    <w:rsid w:val="006B2390"/>
    <w:rsid w:val="006B2C77"/>
    <w:rsid w:val="006B4100"/>
    <w:rsid w:val="006B5653"/>
    <w:rsid w:val="006B604B"/>
    <w:rsid w:val="006B6C44"/>
    <w:rsid w:val="006B6FC7"/>
    <w:rsid w:val="006B7EEA"/>
    <w:rsid w:val="006C1168"/>
    <w:rsid w:val="006C1C81"/>
    <w:rsid w:val="006C2913"/>
    <w:rsid w:val="006C379C"/>
    <w:rsid w:val="006C38FC"/>
    <w:rsid w:val="006C4BC8"/>
    <w:rsid w:val="006C561C"/>
    <w:rsid w:val="006C5805"/>
    <w:rsid w:val="006C5822"/>
    <w:rsid w:val="006C65FA"/>
    <w:rsid w:val="006C6D09"/>
    <w:rsid w:val="006C7887"/>
    <w:rsid w:val="006D0528"/>
    <w:rsid w:val="006D2D8E"/>
    <w:rsid w:val="006D3856"/>
    <w:rsid w:val="006D445F"/>
    <w:rsid w:val="006D5000"/>
    <w:rsid w:val="006D69C4"/>
    <w:rsid w:val="006E02D0"/>
    <w:rsid w:val="006E0698"/>
    <w:rsid w:val="006E1803"/>
    <w:rsid w:val="006E3458"/>
    <w:rsid w:val="006E5716"/>
    <w:rsid w:val="006E5809"/>
    <w:rsid w:val="006E5B88"/>
    <w:rsid w:val="006E6929"/>
    <w:rsid w:val="006E7DB3"/>
    <w:rsid w:val="006F0048"/>
    <w:rsid w:val="006F0078"/>
    <w:rsid w:val="006F04C9"/>
    <w:rsid w:val="006F075C"/>
    <w:rsid w:val="006F0888"/>
    <w:rsid w:val="006F093C"/>
    <w:rsid w:val="006F0A64"/>
    <w:rsid w:val="006F0D31"/>
    <w:rsid w:val="006F242E"/>
    <w:rsid w:val="006F2551"/>
    <w:rsid w:val="006F2ACC"/>
    <w:rsid w:val="006F2EFE"/>
    <w:rsid w:val="006F3392"/>
    <w:rsid w:val="006F45E3"/>
    <w:rsid w:val="006F4F4F"/>
    <w:rsid w:val="006F6AD5"/>
    <w:rsid w:val="0070180B"/>
    <w:rsid w:val="007020EB"/>
    <w:rsid w:val="0070217B"/>
    <w:rsid w:val="00702C9F"/>
    <w:rsid w:val="00703A6D"/>
    <w:rsid w:val="00703EC8"/>
    <w:rsid w:val="00704C95"/>
    <w:rsid w:val="00705608"/>
    <w:rsid w:val="00705C3E"/>
    <w:rsid w:val="007078D7"/>
    <w:rsid w:val="00710560"/>
    <w:rsid w:val="00710695"/>
    <w:rsid w:val="0071439B"/>
    <w:rsid w:val="00714605"/>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27963"/>
    <w:rsid w:val="007302E8"/>
    <w:rsid w:val="007306E4"/>
    <w:rsid w:val="00730733"/>
    <w:rsid w:val="00731966"/>
    <w:rsid w:val="007326BC"/>
    <w:rsid w:val="00734629"/>
    <w:rsid w:val="0073467F"/>
    <w:rsid w:val="0073502F"/>
    <w:rsid w:val="00736411"/>
    <w:rsid w:val="007366E8"/>
    <w:rsid w:val="007415B2"/>
    <w:rsid w:val="00742C3F"/>
    <w:rsid w:val="007444DB"/>
    <w:rsid w:val="00745190"/>
    <w:rsid w:val="00745348"/>
    <w:rsid w:val="00746359"/>
    <w:rsid w:val="00746872"/>
    <w:rsid w:val="00746B6E"/>
    <w:rsid w:val="00747A93"/>
    <w:rsid w:val="007514DF"/>
    <w:rsid w:val="00751E27"/>
    <w:rsid w:val="00753164"/>
    <w:rsid w:val="00756231"/>
    <w:rsid w:val="00756A6F"/>
    <w:rsid w:val="00761152"/>
    <w:rsid w:val="00761774"/>
    <w:rsid w:val="007622EB"/>
    <w:rsid w:val="00763308"/>
    <w:rsid w:val="007634B0"/>
    <w:rsid w:val="00763BB6"/>
    <w:rsid w:val="00764255"/>
    <w:rsid w:val="00764621"/>
    <w:rsid w:val="00764E49"/>
    <w:rsid w:val="00765495"/>
    <w:rsid w:val="00765E7E"/>
    <w:rsid w:val="00766084"/>
    <w:rsid w:val="00767CCF"/>
    <w:rsid w:val="00770975"/>
    <w:rsid w:val="00770FDF"/>
    <w:rsid w:val="00771FB1"/>
    <w:rsid w:val="0077231D"/>
    <w:rsid w:val="007738D3"/>
    <w:rsid w:val="007754CD"/>
    <w:rsid w:val="00775AE9"/>
    <w:rsid w:val="0077620E"/>
    <w:rsid w:val="00776A0B"/>
    <w:rsid w:val="00777F37"/>
    <w:rsid w:val="007809FF"/>
    <w:rsid w:val="00781A77"/>
    <w:rsid w:val="00782000"/>
    <w:rsid w:val="007829AD"/>
    <w:rsid w:val="00783BF2"/>
    <w:rsid w:val="007841DB"/>
    <w:rsid w:val="007861E7"/>
    <w:rsid w:val="00786EED"/>
    <w:rsid w:val="00786F84"/>
    <w:rsid w:val="0078723C"/>
    <w:rsid w:val="00791446"/>
    <w:rsid w:val="00791C55"/>
    <w:rsid w:val="0079277B"/>
    <w:rsid w:val="007937D2"/>
    <w:rsid w:val="00795F2D"/>
    <w:rsid w:val="00797AF7"/>
    <w:rsid w:val="007A014A"/>
    <w:rsid w:val="007A1264"/>
    <w:rsid w:val="007A25B4"/>
    <w:rsid w:val="007A2D38"/>
    <w:rsid w:val="007A3E15"/>
    <w:rsid w:val="007A3F12"/>
    <w:rsid w:val="007A5C4B"/>
    <w:rsid w:val="007A73ED"/>
    <w:rsid w:val="007A7885"/>
    <w:rsid w:val="007B0634"/>
    <w:rsid w:val="007B0997"/>
    <w:rsid w:val="007B1F08"/>
    <w:rsid w:val="007B2BE2"/>
    <w:rsid w:val="007B41B8"/>
    <w:rsid w:val="007B46E9"/>
    <w:rsid w:val="007B6166"/>
    <w:rsid w:val="007B7727"/>
    <w:rsid w:val="007B7C11"/>
    <w:rsid w:val="007B7E81"/>
    <w:rsid w:val="007B7FA4"/>
    <w:rsid w:val="007C1034"/>
    <w:rsid w:val="007C1971"/>
    <w:rsid w:val="007C1D3A"/>
    <w:rsid w:val="007C21EF"/>
    <w:rsid w:val="007C4217"/>
    <w:rsid w:val="007C4435"/>
    <w:rsid w:val="007C52B8"/>
    <w:rsid w:val="007C5BD9"/>
    <w:rsid w:val="007C6BA3"/>
    <w:rsid w:val="007C7BB4"/>
    <w:rsid w:val="007C7CD9"/>
    <w:rsid w:val="007D1110"/>
    <w:rsid w:val="007D2991"/>
    <w:rsid w:val="007D3F41"/>
    <w:rsid w:val="007D5AD8"/>
    <w:rsid w:val="007D7E9D"/>
    <w:rsid w:val="007D7F2A"/>
    <w:rsid w:val="007E0348"/>
    <w:rsid w:val="007E181B"/>
    <w:rsid w:val="007E2166"/>
    <w:rsid w:val="007E3B55"/>
    <w:rsid w:val="007E4AF2"/>
    <w:rsid w:val="007E4B12"/>
    <w:rsid w:val="007E4C8B"/>
    <w:rsid w:val="007E4E1F"/>
    <w:rsid w:val="007E5AF8"/>
    <w:rsid w:val="007E6A00"/>
    <w:rsid w:val="007E7101"/>
    <w:rsid w:val="007E79DB"/>
    <w:rsid w:val="007E7BC5"/>
    <w:rsid w:val="007F0471"/>
    <w:rsid w:val="007F11A8"/>
    <w:rsid w:val="007F1966"/>
    <w:rsid w:val="007F2611"/>
    <w:rsid w:val="007F409E"/>
    <w:rsid w:val="007F40B8"/>
    <w:rsid w:val="007F7DF1"/>
    <w:rsid w:val="008003A7"/>
    <w:rsid w:val="00801425"/>
    <w:rsid w:val="00801829"/>
    <w:rsid w:val="00803279"/>
    <w:rsid w:val="00803AF4"/>
    <w:rsid w:val="00803BEA"/>
    <w:rsid w:val="00804A98"/>
    <w:rsid w:val="00805AD8"/>
    <w:rsid w:val="00805E0B"/>
    <w:rsid w:val="00807DA1"/>
    <w:rsid w:val="008100A0"/>
    <w:rsid w:val="008101D8"/>
    <w:rsid w:val="008114A5"/>
    <w:rsid w:val="0081164A"/>
    <w:rsid w:val="00811D48"/>
    <w:rsid w:val="00816BE7"/>
    <w:rsid w:val="00816DFC"/>
    <w:rsid w:val="00820013"/>
    <w:rsid w:val="008200C1"/>
    <w:rsid w:val="008203A8"/>
    <w:rsid w:val="008204AD"/>
    <w:rsid w:val="0082076D"/>
    <w:rsid w:val="008209AB"/>
    <w:rsid w:val="008217C4"/>
    <w:rsid w:val="00822055"/>
    <w:rsid w:val="0082285E"/>
    <w:rsid w:val="00822CE3"/>
    <w:rsid w:val="008258FC"/>
    <w:rsid w:val="00826D40"/>
    <w:rsid w:val="00827EFC"/>
    <w:rsid w:val="008302C3"/>
    <w:rsid w:val="00830645"/>
    <w:rsid w:val="0083359C"/>
    <w:rsid w:val="00833622"/>
    <w:rsid w:val="0083392A"/>
    <w:rsid w:val="008347A9"/>
    <w:rsid w:val="00834FC3"/>
    <w:rsid w:val="008357E2"/>
    <w:rsid w:val="00835946"/>
    <w:rsid w:val="00840404"/>
    <w:rsid w:val="008406AC"/>
    <w:rsid w:val="008412F6"/>
    <w:rsid w:val="00841419"/>
    <w:rsid w:val="0084191D"/>
    <w:rsid w:val="00841D4F"/>
    <w:rsid w:val="008426A8"/>
    <w:rsid w:val="0084277F"/>
    <w:rsid w:val="00843D3C"/>
    <w:rsid w:val="0084428F"/>
    <w:rsid w:val="00844839"/>
    <w:rsid w:val="00845901"/>
    <w:rsid w:val="00845BDC"/>
    <w:rsid w:val="00845ED1"/>
    <w:rsid w:val="008460F6"/>
    <w:rsid w:val="008464EE"/>
    <w:rsid w:val="00846663"/>
    <w:rsid w:val="008472CF"/>
    <w:rsid w:val="0085278D"/>
    <w:rsid w:val="008534B7"/>
    <w:rsid w:val="008557DA"/>
    <w:rsid w:val="00856113"/>
    <w:rsid w:val="0085753A"/>
    <w:rsid w:val="00860241"/>
    <w:rsid w:val="0086065F"/>
    <w:rsid w:val="00860700"/>
    <w:rsid w:val="00861659"/>
    <w:rsid w:val="00862737"/>
    <w:rsid w:val="00862844"/>
    <w:rsid w:val="00862A27"/>
    <w:rsid w:val="00862F68"/>
    <w:rsid w:val="00863DC0"/>
    <w:rsid w:val="00864E87"/>
    <w:rsid w:val="008676DB"/>
    <w:rsid w:val="00867A96"/>
    <w:rsid w:val="008700F8"/>
    <w:rsid w:val="00870635"/>
    <w:rsid w:val="00870649"/>
    <w:rsid w:val="008715B2"/>
    <w:rsid w:val="00872057"/>
    <w:rsid w:val="008727A7"/>
    <w:rsid w:val="00872EFF"/>
    <w:rsid w:val="008732C8"/>
    <w:rsid w:val="00874141"/>
    <w:rsid w:val="0087564F"/>
    <w:rsid w:val="00875A5D"/>
    <w:rsid w:val="00875C17"/>
    <w:rsid w:val="00875E7D"/>
    <w:rsid w:val="008765B6"/>
    <w:rsid w:val="00876CE6"/>
    <w:rsid w:val="00877735"/>
    <w:rsid w:val="0088226D"/>
    <w:rsid w:val="00882FC4"/>
    <w:rsid w:val="00883325"/>
    <w:rsid w:val="0088442F"/>
    <w:rsid w:val="008846AC"/>
    <w:rsid w:val="00885FE6"/>
    <w:rsid w:val="008865C1"/>
    <w:rsid w:val="00887754"/>
    <w:rsid w:val="00887AFE"/>
    <w:rsid w:val="0089033B"/>
    <w:rsid w:val="008905A3"/>
    <w:rsid w:val="00890C87"/>
    <w:rsid w:val="00891186"/>
    <w:rsid w:val="008917E7"/>
    <w:rsid w:val="008925CF"/>
    <w:rsid w:val="00892B73"/>
    <w:rsid w:val="00892D78"/>
    <w:rsid w:val="00892FCE"/>
    <w:rsid w:val="00893437"/>
    <w:rsid w:val="008944ED"/>
    <w:rsid w:val="0089549E"/>
    <w:rsid w:val="00896D56"/>
    <w:rsid w:val="00897122"/>
    <w:rsid w:val="0089730C"/>
    <w:rsid w:val="008A116F"/>
    <w:rsid w:val="008A2F8F"/>
    <w:rsid w:val="008A319F"/>
    <w:rsid w:val="008A6192"/>
    <w:rsid w:val="008A64C4"/>
    <w:rsid w:val="008B01D9"/>
    <w:rsid w:val="008B04D0"/>
    <w:rsid w:val="008B05D7"/>
    <w:rsid w:val="008B0A96"/>
    <w:rsid w:val="008B2603"/>
    <w:rsid w:val="008B4750"/>
    <w:rsid w:val="008B5317"/>
    <w:rsid w:val="008B5E82"/>
    <w:rsid w:val="008B74D4"/>
    <w:rsid w:val="008B7EC3"/>
    <w:rsid w:val="008C1745"/>
    <w:rsid w:val="008C3997"/>
    <w:rsid w:val="008C472E"/>
    <w:rsid w:val="008C572B"/>
    <w:rsid w:val="008C5AFE"/>
    <w:rsid w:val="008C708C"/>
    <w:rsid w:val="008C751A"/>
    <w:rsid w:val="008C79CD"/>
    <w:rsid w:val="008D1764"/>
    <w:rsid w:val="008D2DA3"/>
    <w:rsid w:val="008D508E"/>
    <w:rsid w:val="008D55BE"/>
    <w:rsid w:val="008D5C46"/>
    <w:rsid w:val="008D66E8"/>
    <w:rsid w:val="008D67EC"/>
    <w:rsid w:val="008D6E64"/>
    <w:rsid w:val="008D6F36"/>
    <w:rsid w:val="008D7780"/>
    <w:rsid w:val="008E0536"/>
    <w:rsid w:val="008E22A6"/>
    <w:rsid w:val="008E2E75"/>
    <w:rsid w:val="008E4F86"/>
    <w:rsid w:val="008E5230"/>
    <w:rsid w:val="008E61FA"/>
    <w:rsid w:val="008E6AAC"/>
    <w:rsid w:val="008E6CA2"/>
    <w:rsid w:val="008F0B11"/>
    <w:rsid w:val="008F1C23"/>
    <w:rsid w:val="008F32CD"/>
    <w:rsid w:val="008F3450"/>
    <w:rsid w:val="008F41F8"/>
    <w:rsid w:val="008F4749"/>
    <w:rsid w:val="008F6102"/>
    <w:rsid w:val="008F77DC"/>
    <w:rsid w:val="008F78C7"/>
    <w:rsid w:val="008F7D47"/>
    <w:rsid w:val="00900EC1"/>
    <w:rsid w:val="009011D2"/>
    <w:rsid w:val="00902EB3"/>
    <w:rsid w:val="0090356B"/>
    <w:rsid w:val="00905BE2"/>
    <w:rsid w:val="00905F66"/>
    <w:rsid w:val="00906F2D"/>
    <w:rsid w:val="009105A2"/>
    <w:rsid w:val="009105BA"/>
    <w:rsid w:val="00911616"/>
    <w:rsid w:val="00913CC5"/>
    <w:rsid w:val="00915121"/>
    <w:rsid w:val="00915433"/>
    <w:rsid w:val="00915AF8"/>
    <w:rsid w:val="00916E41"/>
    <w:rsid w:val="00917CDC"/>
    <w:rsid w:val="00920A42"/>
    <w:rsid w:val="0092146A"/>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6F92"/>
    <w:rsid w:val="00967071"/>
    <w:rsid w:val="00970A7D"/>
    <w:rsid w:val="00970D70"/>
    <w:rsid w:val="00971F5C"/>
    <w:rsid w:val="0097275B"/>
    <w:rsid w:val="00972C12"/>
    <w:rsid w:val="00972C4D"/>
    <w:rsid w:val="009734EC"/>
    <w:rsid w:val="00973CD5"/>
    <w:rsid w:val="00974EE0"/>
    <w:rsid w:val="009751DD"/>
    <w:rsid w:val="00975372"/>
    <w:rsid w:val="0097690E"/>
    <w:rsid w:val="00976E0E"/>
    <w:rsid w:val="00976F00"/>
    <w:rsid w:val="009800CE"/>
    <w:rsid w:val="00980AF8"/>
    <w:rsid w:val="00981C2A"/>
    <w:rsid w:val="00981F8A"/>
    <w:rsid w:val="009835F3"/>
    <w:rsid w:val="00983FB7"/>
    <w:rsid w:val="009843D6"/>
    <w:rsid w:val="0098561F"/>
    <w:rsid w:val="0098629D"/>
    <w:rsid w:val="00986B5E"/>
    <w:rsid w:val="009872BC"/>
    <w:rsid w:val="009879C6"/>
    <w:rsid w:val="00992300"/>
    <w:rsid w:val="00992454"/>
    <w:rsid w:val="00992587"/>
    <w:rsid w:val="00992FDA"/>
    <w:rsid w:val="00993674"/>
    <w:rsid w:val="0099378E"/>
    <w:rsid w:val="0099386A"/>
    <w:rsid w:val="009942B2"/>
    <w:rsid w:val="00994A3F"/>
    <w:rsid w:val="00994D7E"/>
    <w:rsid w:val="009952E2"/>
    <w:rsid w:val="009953D2"/>
    <w:rsid w:val="00995657"/>
    <w:rsid w:val="00995E9B"/>
    <w:rsid w:val="00996077"/>
    <w:rsid w:val="009A0D8A"/>
    <w:rsid w:val="009A1EC8"/>
    <w:rsid w:val="009A5315"/>
    <w:rsid w:val="009A674F"/>
    <w:rsid w:val="009A7D5E"/>
    <w:rsid w:val="009B236E"/>
    <w:rsid w:val="009B7155"/>
    <w:rsid w:val="009C1AE4"/>
    <w:rsid w:val="009C3BEA"/>
    <w:rsid w:val="009C5220"/>
    <w:rsid w:val="009C60C8"/>
    <w:rsid w:val="009C68B7"/>
    <w:rsid w:val="009C7121"/>
    <w:rsid w:val="009D0A29"/>
    <w:rsid w:val="009D1213"/>
    <w:rsid w:val="009D150A"/>
    <w:rsid w:val="009D191A"/>
    <w:rsid w:val="009D48C9"/>
    <w:rsid w:val="009D50F5"/>
    <w:rsid w:val="009D546B"/>
    <w:rsid w:val="009D65E6"/>
    <w:rsid w:val="009D6B74"/>
    <w:rsid w:val="009D7694"/>
    <w:rsid w:val="009D771E"/>
    <w:rsid w:val="009D7C2B"/>
    <w:rsid w:val="009E0510"/>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6237"/>
    <w:rsid w:val="00A06553"/>
    <w:rsid w:val="00A070A7"/>
    <w:rsid w:val="00A075FD"/>
    <w:rsid w:val="00A07E04"/>
    <w:rsid w:val="00A101F2"/>
    <w:rsid w:val="00A110A0"/>
    <w:rsid w:val="00A152EA"/>
    <w:rsid w:val="00A15930"/>
    <w:rsid w:val="00A16A30"/>
    <w:rsid w:val="00A17E75"/>
    <w:rsid w:val="00A20A3B"/>
    <w:rsid w:val="00A20A48"/>
    <w:rsid w:val="00A2106D"/>
    <w:rsid w:val="00A212FE"/>
    <w:rsid w:val="00A222E3"/>
    <w:rsid w:val="00A23DCD"/>
    <w:rsid w:val="00A26D74"/>
    <w:rsid w:val="00A26FEB"/>
    <w:rsid w:val="00A30C9F"/>
    <w:rsid w:val="00A316D5"/>
    <w:rsid w:val="00A31DF6"/>
    <w:rsid w:val="00A36BE7"/>
    <w:rsid w:val="00A37096"/>
    <w:rsid w:val="00A3718F"/>
    <w:rsid w:val="00A3751D"/>
    <w:rsid w:val="00A37C7E"/>
    <w:rsid w:val="00A40B7D"/>
    <w:rsid w:val="00A423DC"/>
    <w:rsid w:val="00A427ED"/>
    <w:rsid w:val="00A429B3"/>
    <w:rsid w:val="00A42ABE"/>
    <w:rsid w:val="00A42C5A"/>
    <w:rsid w:val="00A43275"/>
    <w:rsid w:val="00A4435D"/>
    <w:rsid w:val="00A447E0"/>
    <w:rsid w:val="00A4532F"/>
    <w:rsid w:val="00A45E7A"/>
    <w:rsid w:val="00A46454"/>
    <w:rsid w:val="00A501A7"/>
    <w:rsid w:val="00A5041E"/>
    <w:rsid w:val="00A506C6"/>
    <w:rsid w:val="00A50725"/>
    <w:rsid w:val="00A508BD"/>
    <w:rsid w:val="00A51141"/>
    <w:rsid w:val="00A5259E"/>
    <w:rsid w:val="00A53946"/>
    <w:rsid w:val="00A54C35"/>
    <w:rsid w:val="00A55604"/>
    <w:rsid w:val="00A560B0"/>
    <w:rsid w:val="00A568F7"/>
    <w:rsid w:val="00A6020D"/>
    <w:rsid w:val="00A60515"/>
    <w:rsid w:val="00A606AF"/>
    <w:rsid w:val="00A61824"/>
    <w:rsid w:val="00A61909"/>
    <w:rsid w:val="00A62D29"/>
    <w:rsid w:val="00A62E02"/>
    <w:rsid w:val="00A63D8E"/>
    <w:rsid w:val="00A64BA3"/>
    <w:rsid w:val="00A64D3F"/>
    <w:rsid w:val="00A651FD"/>
    <w:rsid w:val="00A65FC3"/>
    <w:rsid w:val="00A667E4"/>
    <w:rsid w:val="00A66D55"/>
    <w:rsid w:val="00A67777"/>
    <w:rsid w:val="00A704F0"/>
    <w:rsid w:val="00A71F21"/>
    <w:rsid w:val="00A71F8D"/>
    <w:rsid w:val="00A7388C"/>
    <w:rsid w:val="00A73AE4"/>
    <w:rsid w:val="00A74A02"/>
    <w:rsid w:val="00A7771D"/>
    <w:rsid w:val="00A77AC1"/>
    <w:rsid w:val="00A77FEA"/>
    <w:rsid w:val="00A80768"/>
    <w:rsid w:val="00A813B1"/>
    <w:rsid w:val="00A82566"/>
    <w:rsid w:val="00A82795"/>
    <w:rsid w:val="00A827B9"/>
    <w:rsid w:val="00A8306D"/>
    <w:rsid w:val="00A83ECC"/>
    <w:rsid w:val="00A86FB2"/>
    <w:rsid w:val="00A8738C"/>
    <w:rsid w:val="00A87832"/>
    <w:rsid w:val="00A87EF6"/>
    <w:rsid w:val="00A90653"/>
    <w:rsid w:val="00A91297"/>
    <w:rsid w:val="00A92631"/>
    <w:rsid w:val="00A92C93"/>
    <w:rsid w:val="00A936EB"/>
    <w:rsid w:val="00A9382A"/>
    <w:rsid w:val="00A943BF"/>
    <w:rsid w:val="00A9475C"/>
    <w:rsid w:val="00A959F1"/>
    <w:rsid w:val="00A95B67"/>
    <w:rsid w:val="00A95FFB"/>
    <w:rsid w:val="00A9637E"/>
    <w:rsid w:val="00AA108C"/>
    <w:rsid w:val="00AA1462"/>
    <w:rsid w:val="00AA2C24"/>
    <w:rsid w:val="00AA2E6D"/>
    <w:rsid w:val="00AA3BC8"/>
    <w:rsid w:val="00AA46AF"/>
    <w:rsid w:val="00AA5900"/>
    <w:rsid w:val="00AA5E1A"/>
    <w:rsid w:val="00AA5FAF"/>
    <w:rsid w:val="00AB0FEE"/>
    <w:rsid w:val="00AB1CC2"/>
    <w:rsid w:val="00AB2910"/>
    <w:rsid w:val="00AB5E16"/>
    <w:rsid w:val="00AB6CB5"/>
    <w:rsid w:val="00AB7AE9"/>
    <w:rsid w:val="00AC08FA"/>
    <w:rsid w:val="00AC1630"/>
    <w:rsid w:val="00AC21E4"/>
    <w:rsid w:val="00AC2ADE"/>
    <w:rsid w:val="00AC2BD0"/>
    <w:rsid w:val="00AC3119"/>
    <w:rsid w:val="00AC3287"/>
    <w:rsid w:val="00AC36D5"/>
    <w:rsid w:val="00AC465F"/>
    <w:rsid w:val="00AC4DEA"/>
    <w:rsid w:val="00AC57F0"/>
    <w:rsid w:val="00AC7604"/>
    <w:rsid w:val="00AC7BF4"/>
    <w:rsid w:val="00AD0BFC"/>
    <w:rsid w:val="00AD1901"/>
    <w:rsid w:val="00AD1D4F"/>
    <w:rsid w:val="00AD204C"/>
    <w:rsid w:val="00AD42D6"/>
    <w:rsid w:val="00AD5F9E"/>
    <w:rsid w:val="00AD69DB"/>
    <w:rsid w:val="00AD7D2E"/>
    <w:rsid w:val="00AD7E69"/>
    <w:rsid w:val="00AD7F30"/>
    <w:rsid w:val="00AE00F5"/>
    <w:rsid w:val="00AE091C"/>
    <w:rsid w:val="00AE0AC5"/>
    <w:rsid w:val="00AE1A72"/>
    <w:rsid w:val="00AE3E8D"/>
    <w:rsid w:val="00AE4D59"/>
    <w:rsid w:val="00AE5268"/>
    <w:rsid w:val="00AF25FA"/>
    <w:rsid w:val="00AF2638"/>
    <w:rsid w:val="00AF270A"/>
    <w:rsid w:val="00AF3C22"/>
    <w:rsid w:val="00AF4B41"/>
    <w:rsid w:val="00AF4D8B"/>
    <w:rsid w:val="00AF5CDA"/>
    <w:rsid w:val="00AF69A5"/>
    <w:rsid w:val="00AF6E2C"/>
    <w:rsid w:val="00AF7DDB"/>
    <w:rsid w:val="00B01669"/>
    <w:rsid w:val="00B019A2"/>
    <w:rsid w:val="00B01E8B"/>
    <w:rsid w:val="00B03794"/>
    <w:rsid w:val="00B03B52"/>
    <w:rsid w:val="00B03B66"/>
    <w:rsid w:val="00B045BB"/>
    <w:rsid w:val="00B04A14"/>
    <w:rsid w:val="00B06035"/>
    <w:rsid w:val="00B0605E"/>
    <w:rsid w:val="00B0690B"/>
    <w:rsid w:val="00B07DC9"/>
    <w:rsid w:val="00B07FAB"/>
    <w:rsid w:val="00B1092F"/>
    <w:rsid w:val="00B112A3"/>
    <w:rsid w:val="00B118BF"/>
    <w:rsid w:val="00B125D9"/>
    <w:rsid w:val="00B12C91"/>
    <w:rsid w:val="00B12FAA"/>
    <w:rsid w:val="00B1333A"/>
    <w:rsid w:val="00B133C9"/>
    <w:rsid w:val="00B135DC"/>
    <w:rsid w:val="00B1458A"/>
    <w:rsid w:val="00B208A0"/>
    <w:rsid w:val="00B214E0"/>
    <w:rsid w:val="00B21531"/>
    <w:rsid w:val="00B21A11"/>
    <w:rsid w:val="00B21CFD"/>
    <w:rsid w:val="00B235E5"/>
    <w:rsid w:val="00B23894"/>
    <w:rsid w:val="00B23E48"/>
    <w:rsid w:val="00B2425F"/>
    <w:rsid w:val="00B25828"/>
    <w:rsid w:val="00B26081"/>
    <w:rsid w:val="00B2702F"/>
    <w:rsid w:val="00B272F5"/>
    <w:rsid w:val="00B27E8A"/>
    <w:rsid w:val="00B304CD"/>
    <w:rsid w:val="00B31639"/>
    <w:rsid w:val="00B351D6"/>
    <w:rsid w:val="00B35474"/>
    <w:rsid w:val="00B36D2F"/>
    <w:rsid w:val="00B42229"/>
    <w:rsid w:val="00B428D8"/>
    <w:rsid w:val="00B43517"/>
    <w:rsid w:val="00B43BA9"/>
    <w:rsid w:val="00B45D92"/>
    <w:rsid w:val="00B47A57"/>
    <w:rsid w:val="00B508C0"/>
    <w:rsid w:val="00B50C96"/>
    <w:rsid w:val="00B50CCB"/>
    <w:rsid w:val="00B50CD2"/>
    <w:rsid w:val="00B51DDB"/>
    <w:rsid w:val="00B52454"/>
    <w:rsid w:val="00B52B31"/>
    <w:rsid w:val="00B52B89"/>
    <w:rsid w:val="00B53647"/>
    <w:rsid w:val="00B537E6"/>
    <w:rsid w:val="00B543D9"/>
    <w:rsid w:val="00B553A6"/>
    <w:rsid w:val="00B561E6"/>
    <w:rsid w:val="00B56C5B"/>
    <w:rsid w:val="00B601EE"/>
    <w:rsid w:val="00B6173E"/>
    <w:rsid w:val="00B62526"/>
    <w:rsid w:val="00B631E4"/>
    <w:rsid w:val="00B63BBF"/>
    <w:rsid w:val="00B64955"/>
    <w:rsid w:val="00B64D81"/>
    <w:rsid w:val="00B652AF"/>
    <w:rsid w:val="00B652BC"/>
    <w:rsid w:val="00B6737F"/>
    <w:rsid w:val="00B67FEC"/>
    <w:rsid w:val="00B71F59"/>
    <w:rsid w:val="00B72416"/>
    <w:rsid w:val="00B726A3"/>
    <w:rsid w:val="00B74530"/>
    <w:rsid w:val="00B7503A"/>
    <w:rsid w:val="00B75040"/>
    <w:rsid w:val="00B75B5D"/>
    <w:rsid w:val="00B75C92"/>
    <w:rsid w:val="00B7786B"/>
    <w:rsid w:val="00B80137"/>
    <w:rsid w:val="00B834E0"/>
    <w:rsid w:val="00B8422C"/>
    <w:rsid w:val="00B85DDC"/>
    <w:rsid w:val="00B87707"/>
    <w:rsid w:val="00B9366D"/>
    <w:rsid w:val="00B93D8D"/>
    <w:rsid w:val="00B956BD"/>
    <w:rsid w:val="00B9785E"/>
    <w:rsid w:val="00B97BF8"/>
    <w:rsid w:val="00BA1192"/>
    <w:rsid w:val="00BA1F89"/>
    <w:rsid w:val="00BA3678"/>
    <w:rsid w:val="00BA393A"/>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093"/>
    <w:rsid w:val="00BD13FE"/>
    <w:rsid w:val="00BD1412"/>
    <w:rsid w:val="00BD26AC"/>
    <w:rsid w:val="00BD47B2"/>
    <w:rsid w:val="00BD5CF6"/>
    <w:rsid w:val="00BD6685"/>
    <w:rsid w:val="00BD6A74"/>
    <w:rsid w:val="00BD7606"/>
    <w:rsid w:val="00BD77C1"/>
    <w:rsid w:val="00BE0343"/>
    <w:rsid w:val="00BE07F0"/>
    <w:rsid w:val="00BE2591"/>
    <w:rsid w:val="00BE3CB6"/>
    <w:rsid w:val="00BE408B"/>
    <w:rsid w:val="00BE4745"/>
    <w:rsid w:val="00BE5EA5"/>
    <w:rsid w:val="00BE648C"/>
    <w:rsid w:val="00BF04D4"/>
    <w:rsid w:val="00BF0766"/>
    <w:rsid w:val="00BF1186"/>
    <w:rsid w:val="00BF1E2D"/>
    <w:rsid w:val="00BF394D"/>
    <w:rsid w:val="00BF569A"/>
    <w:rsid w:val="00BF5915"/>
    <w:rsid w:val="00BF62FA"/>
    <w:rsid w:val="00BF63E7"/>
    <w:rsid w:val="00BF7FCC"/>
    <w:rsid w:val="00C00725"/>
    <w:rsid w:val="00C0192B"/>
    <w:rsid w:val="00C0280D"/>
    <w:rsid w:val="00C02AC9"/>
    <w:rsid w:val="00C02C84"/>
    <w:rsid w:val="00C03261"/>
    <w:rsid w:val="00C03836"/>
    <w:rsid w:val="00C03A66"/>
    <w:rsid w:val="00C04039"/>
    <w:rsid w:val="00C04991"/>
    <w:rsid w:val="00C0509C"/>
    <w:rsid w:val="00C0560E"/>
    <w:rsid w:val="00C059BB"/>
    <w:rsid w:val="00C05FF7"/>
    <w:rsid w:val="00C0692D"/>
    <w:rsid w:val="00C07200"/>
    <w:rsid w:val="00C0764B"/>
    <w:rsid w:val="00C07C71"/>
    <w:rsid w:val="00C10502"/>
    <w:rsid w:val="00C109D0"/>
    <w:rsid w:val="00C148DE"/>
    <w:rsid w:val="00C15935"/>
    <w:rsid w:val="00C15BA9"/>
    <w:rsid w:val="00C15D8B"/>
    <w:rsid w:val="00C161A6"/>
    <w:rsid w:val="00C164FC"/>
    <w:rsid w:val="00C16B08"/>
    <w:rsid w:val="00C17494"/>
    <w:rsid w:val="00C1770E"/>
    <w:rsid w:val="00C20BE8"/>
    <w:rsid w:val="00C20F50"/>
    <w:rsid w:val="00C221A9"/>
    <w:rsid w:val="00C2223B"/>
    <w:rsid w:val="00C23080"/>
    <w:rsid w:val="00C24A57"/>
    <w:rsid w:val="00C24E26"/>
    <w:rsid w:val="00C254CE"/>
    <w:rsid w:val="00C26DC9"/>
    <w:rsid w:val="00C3151E"/>
    <w:rsid w:val="00C31A8A"/>
    <w:rsid w:val="00C324C3"/>
    <w:rsid w:val="00C34B45"/>
    <w:rsid w:val="00C35169"/>
    <w:rsid w:val="00C36F38"/>
    <w:rsid w:val="00C406C9"/>
    <w:rsid w:val="00C42691"/>
    <w:rsid w:val="00C44A1B"/>
    <w:rsid w:val="00C44FB0"/>
    <w:rsid w:val="00C455DB"/>
    <w:rsid w:val="00C4572E"/>
    <w:rsid w:val="00C45763"/>
    <w:rsid w:val="00C469E2"/>
    <w:rsid w:val="00C46D6E"/>
    <w:rsid w:val="00C4763B"/>
    <w:rsid w:val="00C47723"/>
    <w:rsid w:val="00C47E32"/>
    <w:rsid w:val="00C50AD8"/>
    <w:rsid w:val="00C51874"/>
    <w:rsid w:val="00C51B05"/>
    <w:rsid w:val="00C5309C"/>
    <w:rsid w:val="00C54E2B"/>
    <w:rsid w:val="00C54F79"/>
    <w:rsid w:val="00C550FD"/>
    <w:rsid w:val="00C56E54"/>
    <w:rsid w:val="00C60C56"/>
    <w:rsid w:val="00C60EF6"/>
    <w:rsid w:val="00C60F8A"/>
    <w:rsid w:val="00C616C2"/>
    <w:rsid w:val="00C626F2"/>
    <w:rsid w:val="00C70FE3"/>
    <w:rsid w:val="00C722CA"/>
    <w:rsid w:val="00C74114"/>
    <w:rsid w:val="00C7592B"/>
    <w:rsid w:val="00C760BA"/>
    <w:rsid w:val="00C76682"/>
    <w:rsid w:val="00C76B16"/>
    <w:rsid w:val="00C76C0A"/>
    <w:rsid w:val="00C77AC6"/>
    <w:rsid w:val="00C77F71"/>
    <w:rsid w:val="00C847D5"/>
    <w:rsid w:val="00C85CB3"/>
    <w:rsid w:val="00C90484"/>
    <w:rsid w:val="00C91F1F"/>
    <w:rsid w:val="00C920C3"/>
    <w:rsid w:val="00C93C61"/>
    <w:rsid w:val="00C9423D"/>
    <w:rsid w:val="00C94CF4"/>
    <w:rsid w:val="00C963DA"/>
    <w:rsid w:val="00C97F54"/>
    <w:rsid w:val="00CA125C"/>
    <w:rsid w:val="00CA136D"/>
    <w:rsid w:val="00CA1CA1"/>
    <w:rsid w:val="00CA230B"/>
    <w:rsid w:val="00CA370F"/>
    <w:rsid w:val="00CA3BE4"/>
    <w:rsid w:val="00CA41DC"/>
    <w:rsid w:val="00CA5BFA"/>
    <w:rsid w:val="00CA6E30"/>
    <w:rsid w:val="00CA7651"/>
    <w:rsid w:val="00CB08D4"/>
    <w:rsid w:val="00CB0D75"/>
    <w:rsid w:val="00CB0F6F"/>
    <w:rsid w:val="00CB248E"/>
    <w:rsid w:val="00CB2D00"/>
    <w:rsid w:val="00CB4983"/>
    <w:rsid w:val="00CC077F"/>
    <w:rsid w:val="00CC18DE"/>
    <w:rsid w:val="00CC2C58"/>
    <w:rsid w:val="00CC340A"/>
    <w:rsid w:val="00CC4D9A"/>
    <w:rsid w:val="00CC6660"/>
    <w:rsid w:val="00CC7406"/>
    <w:rsid w:val="00CD1567"/>
    <w:rsid w:val="00CD1D7A"/>
    <w:rsid w:val="00CD1E2A"/>
    <w:rsid w:val="00CD4198"/>
    <w:rsid w:val="00CD7C8D"/>
    <w:rsid w:val="00CE12E3"/>
    <w:rsid w:val="00CE27DC"/>
    <w:rsid w:val="00CE31EE"/>
    <w:rsid w:val="00CE3BD9"/>
    <w:rsid w:val="00CE4B19"/>
    <w:rsid w:val="00CE509D"/>
    <w:rsid w:val="00CE518D"/>
    <w:rsid w:val="00CE55CB"/>
    <w:rsid w:val="00CE6908"/>
    <w:rsid w:val="00CE6C68"/>
    <w:rsid w:val="00CF06A1"/>
    <w:rsid w:val="00CF0CA4"/>
    <w:rsid w:val="00CF2B32"/>
    <w:rsid w:val="00CF3177"/>
    <w:rsid w:val="00CF5547"/>
    <w:rsid w:val="00CF5A79"/>
    <w:rsid w:val="00CF76B1"/>
    <w:rsid w:val="00CF7AC2"/>
    <w:rsid w:val="00D0011C"/>
    <w:rsid w:val="00D00A6B"/>
    <w:rsid w:val="00D01CE5"/>
    <w:rsid w:val="00D0209A"/>
    <w:rsid w:val="00D02E32"/>
    <w:rsid w:val="00D030F4"/>
    <w:rsid w:val="00D0313C"/>
    <w:rsid w:val="00D038FA"/>
    <w:rsid w:val="00D04391"/>
    <w:rsid w:val="00D05C11"/>
    <w:rsid w:val="00D05E22"/>
    <w:rsid w:val="00D10B06"/>
    <w:rsid w:val="00D10EB5"/>
    <w:rsid w:val="00D1144D"/>
    <w:rsid w:val="00D12171"/>
    <w:rsid w:val="00D15CC7"/>
    <w:rsid w:val="00D15D82"/>
    <w:rsid w:val="00D16C65"/>
    <w:rsid w:val="00D204F7"/>
    <w:rsid w:val="00D211AC"/>
    <w:rsid w:val="00D217BB"/>
    <w:rsid w:val="00D21DFF"/>
    <w:rsid w:val="00D24F7F"/>
    <w:rsid w:val="00D25AC5"/>
    <w:rsid w:val="00D25D28"/>
    <w:rsid w:val="00D26E42"/>
    <w:rsid w:val="00D27C9C"/>
    <w:rsid w:val="00D302A2"/>
    <w:rsid w:val="00D33F7A"/>
    <w:rsid w:val="00D33FF9"/>
    <w:rsid w:val="00D3402B"/>
    <w:rsid w:val="00D3466F"/>
    <w:rsid w:val="00D348EE"/>
    <w:rsid w:val="00D35822"/>
    <w:rsid w:val="00D371F6"/>
    <w:rsid w:val="00D37599"/>
    <w:rsid w:val="00D378B5"/>
    <w:rsid w:val="00D37DF6"/>
    <w:rsid w:val="00D40AB9"/>
    <w:rsid w:val="00D40BE9"/>
    <w:rsid w:val="00D429FB"/>
    <w:rsid w:val="00D42B80"/>
    <w:rsid w:val="00D43B18"/>
    <w:rsid w:val="00D4447D"/>
    <w:rsid w:val="00D444AD"/>
    <w:rsid w:val="00D44A0C"/>
    <w:rsid w:val="00D45439"/>
    <w:rsid w:val="00D456DC"/>
    <w:rsid w:val="00D45BB8"/>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7314"/>
    <w:rsid w:val="00D7125F"/>
    <w:rsid w:val="00D73C98"/>
    <w:rsid w:val="00D7474C"/>
    <w:rsid w:val="00D74AC1"/>
    <w:rsid w:val="00D74FC6"/>
    <w:rsid w:val="00D7691D"/>
    <w:rsid w:val="00D76B89"/>
    <w:rsid w:val="00D77131"/>
    <w:rsid w:val="00D77D2E"/>
    <w:rsid w:val="00D82E91"/>
    <w:rsid w:val="00D8301F"/>
    <w:rsid w:val="00D8407A"/>
    <w:rsid w:val="00D84B44"/>
    <w:rsid w:val="00D85090"/>
    <w:rsid w:val="00D85D56"/>
    <w:rsid w:val="00D85D9E"/>
    <w:rsid w:val="00D86F7F"/>
    <w:rsid w:val="00D87FE7"/>
    <w:rsid w:val="00D90D6D"/>
    <w:rsid w:val="00D91854"/>
    <w:rsid w:val="00D92204"/>
    <w:rsid w:val="00D927FC"/>
    <w:rsid w:val="00D94B5B"/>
    <w:rsid w:val="00D95686"/>
    <w:rsid w:val="00DA0474"/>
    <w:rsid w:val="00DA2BA5"/>
    <w:rsid w:val="00DA4E03"/>
    <w:rsid w:val="00DA4E8A"/>
    <w:rsid w:val="00DA6744"/>
    <w:rsid w:val="00DA7AED"/>
    <w:rsid w:val="00DB090A"/>
    <w:rsid w:val="00DB15FE"/>
    <w:rsid w:val="00DB2CDC"/>
    <w:rsid w:val="00DB3A61"/>
    <w:rsid w:val="00DB4190"/>
    <w:rsid w:val="00DB5513"/>
    <w:rsid w:val="00DB59F8"/>
    <w:rsid w:val="00DB6FD1"/>
    <w:rsid w:val="00DB74BF"/>
    <w:rsid w:val="00DB759D"/>
    <w:rsid w:val="00DB77EB"/>
    <w:rsid w:val="00DC5A8A"/>
    <w:rsid w:val="00DC6826"/>
    <w:rsid w:val="00DC6A6A"/>
    <w:rsid w:val="00DC70F9"/>
    <w:rsid w:val="00DC77B0"/>
    <w:rsid w:val="00DC7ED5"/>
    <w:rsid w:val="00DD0C43"/>
    <w:rsid w:val="00DD1E9B"/>
    <w:rsid w:val="00DD2D93"/>
    <w:rsid w:val="00DD40B9"/>
    <w:rsid w:val="00DD43DB"/>
    <w:rsid w:val="00DD5ADD"/>
    <w:rsid w:val="00DD66BC"/>
    <w:rsid w:val="00DE05BE"/>
    <w:rsid w:val="00DE06DC"/>
    <w:rsid w:val="00DE1B24"/>
    <w:rsid w:val="00DE27DE"/>
    <w:rsid w:val="00DE3A67"/>
    <w:rsid w:val="00DE3BF6"/>
    <w:rsid w:val="00DE3CF1"/>
    <w:rsid w:val="00DE49A3"/>
    <w:rsid w:val="00DE6450"/>
    <w:rsid w:val="00DE724A"/>
    <w:rsid w:val="00DF078B"/>
    <w:rsid w:val="00DF1896"/>
    <w:rsid w:val="00DF1B23"/>
    <w:rsid w:val="00DF1D57"/>
    <w:rsid w:val="00DF31B1"/>
    <w:rsid w:val="00DF3B02"/>
    <w:rsid w:val="00DF4628"/>
    <w:rsid w:val="00DF514A"/>
    <w:rsid w:val="00DF5594"/>
    <w:rsid w:val="00DF624A"/>
    <w:rsid w:val="00DF6860"/>
    <w:rsid w:val="00DF7A23"/>
    <w:rsid w:val="00E01786"/>
    <w:rsid w:val="00E019B4"/>
    <w:rsid w:val="00E02126"/>
    <w:rsid w:val="00E03544"/>
    <w:rsid w:val="00E03B29"/>
    <w:rsid w:val="00E03BD2"/>
    <w:rsid w:val="00E046F1"/>
    <w:rsid w:val="00E04E83"/>
    <w:rsid w:val="00E05D6F"/>
    <w:rsid w:val="00E064C1"/>
    <w:rsid w:val="00E07778"/>
    <w:rsid w:val="00E07DE1"/>
    <w:rsid w:val="00E10A66"/>
    <w:rsid w:val="00E12C79"/>
    <w:rsid w:val="00E14D0E"/>
    <w:rsid w:val="00E1765D"/>
    <w:rsid w:val="00E17D27"/>
    <w:rsid w:val="00E17D32"/>
    <w:rsid w:val="00E17EB4"/>
    <w:rsid w:val="00E22D83"/>
    <w:rsid w:val="00E24333"/>
    <w:rsid w:val="00E246C7"/>
    <w:rsid w:val="00E25889"/>
    <w:rsid w:val="00E25996"/>
    <w:rsid w:val="00E27591"/>
    <w:rsid w:val="00E2799C"/>
    <w:rsid w:val="00E27A15"/>
    <w:rsid w:val="00E30014"/>
    <w:rsid w:val="00E31040"/>
    <w:rsid w:val="00E31181"/>
    <w:rsid w:val="00E31729"/>
    <w:rsid w:val="00E31F1C"/>
    <w:rsid w:val="00E3262C"/>
    <w:rsid w:val="00E32BA0"/>
    <w:rsid w:val="00E3368D"/>
    <w:rsid w:val="00E34BC2"/>
    <w:rsid w:val="00E37256"/>
    <w:rsid w:val="00E4020B"/>
    <w:rsid w:val="00E40385"/>
    <w:rsid w:val="00E40706"/>
    <w:rsid w:val="00E4398B"/>
    <w:rsid w:val="00E43C68"/>
    <w:rsid w:val="00E50ED0"/>
    <w:rsid w:val="00E51136"/>
    <w:rsid w:val="00E543F7"/>
    <w:rsid w:val="00E55D9B"/>
    <w:rsid w:val="00E56049"/>
    <w:rsid w:val="00E56557"/>
    <w:rsid w:val="00E567DF"/>
    <w:rsid w:val="00E647A5"/>
    <w:rsid w:val="00E64DD1"/>
    <w:rsid w:val="00E64FDD"/>
    <w:rsid w:val="00E668BC"/>
    <w:rsid w:val="00E66924"/>
    <w:rsid w:val="00E677D9"/>
    <w:rsid w:val="00E678C3"/>
    <w:rsid w:val="00E71366"/>
    <w:rsid w:val="00E713C1"/>
    <w:rsid w:val="00E7182C"/>
    <w:rsid w:val="00E72F46"/>
    <w:rsid w:val="00E740BE"/>
    <w:rsid w:val="00E7417F"/>
    <w:rsid w:val="00E74574"/>
    <w:rsid w:val="00E75357"/>
    <w:rsid w:val="00E7549D"/>
    <w:rsid w:val="00E769FF"/>
    <w:rsid w:val="00E76EFF"/>
    <w:rsid w:val="00E80CA1"/>
    <w:rsid w:val="00E813CB"/>
    <w:rsid w:val="00E82A5F"/>
    <w:rsid w:val="00E852C2"/>
    <w:rsid w:val="00E903B2"/>
    <w:rsid w:val="00E91B77"/>
    <w:rsid w:val="00E94A73"/>
    <w:rsid w:val="00E959BE"/>
    <w:rsid w:val="00E96378"/>
    <w:rsid w:val="00E96839"/>
    <w:rsid w:val="00E96E33"/>
    <w:rsid w:val="00EA2DBE"/>
    <w:rsid w:val="00EA36AC"/>
    <w:rsid w:val="00EA416D"/>
    <w:rsid w:val="00EA4E97"/>
    <w:rsid w:val="00EA64A0"/>
    <w:rsid w:val="00EA655A"/>
    <w:rsid w:val="00EA7C39"/>
    <w:rsid w:val="00EB0956"/>
    <w:rsid w:val="00EB0BD2"/>
    <w:rsid w:val="00EB0EB5"/>
    <w:rsid w:val="00EB189F"/>
    <w:rsid w:val="00EB2420"/>
    <w:rsid w:val="00EB354C"/>
    <w:rsid w:val="00EB4B91"/>
    <w:rsid w:val="00EB53BD"/>
    <w:rsid w:val="00EB5900"/>
    <w:rsid w:val="00EB5A61"/>
    <w:rsid w:val="00EB6C2F"/>
    <w:rsid w:val="00EB7081"/>
    <w:rsid w:val="00EB72EF"/>
    <w:rsid w:val="00EB7FDF"/>
    <w:rsid w:val="00EC0623"/>
    <w:rsid w:val="00EC0A0D"/>
    <w:rsid w:val="00EC0B39"/>
    <w:rsid w:val="00EC182D"/>
    <w:rsid w:val="00EC1C5A"/>
    <w:rsid w:val="00EC1CD9"/>
    <w:rsid w:val="00EC1DBE"/>
    <w:rsid w:val="00EC3742"/>
    <w:rsid w:val="00EC38C7"/>
    <w:rsid w:val="00EC41D9"/>
    <w:rsid w:val="00EC41DD"/>
    <w:rsid w:val="00EC55B4"/>
    <w:rsid w:val="00EC6756"/>
    <w:rsid w:val="00EC6865"/>
    <w:rsid w:val="00EC6868"/>
    <w:rsid w:val="00ED1801"/>
    <w:rsid w:val="00ED1D10"/>
    <w:rsid w:val="00ED2E91"/>
    <w:rsid w:val="00ED3852"/>
    <w:rsid w:val="00ED44A2"/>
    <w:rsid w:val="00ED4EA5"/>
    <w:rsid w:val="00ED4EBD"/>
    <w:rsid w:val="00ED5703"/>
    <w:rsid w:val="00ED72E4"/>
    <w:rsid w:val="00ED7438"/>
    <w:rsid w:val="00EE055A"/>
    <w:rsid w:val="00EE0E29"/>
    <w:rsid w:val="00EE20A6"/>
    <w:rsid w:val="00EE239E"/>
    <w:rsid w:val="00EE2FC8"/>
    <w:rsid w:val="00EE37C4"/>
    <w:rsid w:val="00EE4217"/>
    <w:rsid w:val="00EE563A"/>
    <w:rsid w:val="00EE5763"/>
    <w:rsid w:val="00EF0071"/>
    <w:rsid w:val="00EF04CE"/>
    <w:rsid w:val="00EF102B"/>
    <w:rsid w:val="00EF1FE9"/>
    <w:rsid w:val="00EF23E3"/>
    <w:rsid w:val="00EF3518"/>
    <w:rsid w:val="00EF3570"/>
    <w:rsid w:val="00EF5362"/>
    <w:rsid w:val="00EF757D"/>
    <w:rsid w:val="00EF7DC2"/>
    <w:rsid w:val="00F00449"/>
    <w:rsid w:val="00F01664"/>
    <w:rsid w:val="00F01F45"/>
    <w:rsid w:val="00F021FB"/>
    <w:rsid w:val="00F0304C"/>
    <w:rsid w:val="00F03A51"/>
    <w:rsid w:val="00F03BC6"/>
    <w:rsid w:val="00F03FD2"/>
    <w:rsid w:val="00F04BB9"/>
    <w:rsid w:val="00F04DA4"/>
    <w:rsid w:val="00F05085"/>
    <w:rsid w:val="00F052E9"/>
    <w:rsid w:val="00F11270"/>
    <w:rsid w:val="00F11546"/>
    <w:rsid w:val="00F11CB7"/>
    <w:rsid w:val="00F140FE"/>
    <w:rsid w:val="00F14FC5"/>
    <w:rsid w:val="00F15619"/>
    <w:rsid w:val="00F17708"/>
    <w:rsid w:val="00F210C5"/>
    <w:rsid w:val="00F21D01"/>
    <w:rsid w:val="00F22243"/>
    <w:rsid w:val="00F22FD2"/>
    <w:rsid w:val="00F233AB"/>
    <w:rsid w:val="00F23DA4"/>
    <w:rsid w:val="00F24046"/>
    <w:rsid w:val="00F252B8"/>
    <w:rsid w:val="00F2599E"/>
    <w:rsid w:val="00F26EC1"/>
    <w:rsid w:val="00F27AC3"/>
    <w:rsid w:val="00F303A0"/>
    <w:rsid w:val="00F32541"/>
    <w:rsid w:val="00F334B2"/>
    <w:rsid w:val="00F337B1"/>
    <w:rsid w:val="00F34E6D"/>
    <w:rsid w:val="00F35596"/>
    <w:rsid w:val="00F35AB5"/>
    <w:rsid w:val="00F36C3A"/>
    <w:rsid w:val="00F379E0"/>
    <w:rsid w:val="00F407D7"/>
    <w:rsid w:val="00F40978"/>
    <w:rsid w:val="00F4167B"/>
    <w:rsid w:val="00F41896"/>
    <w:rsid w:val="00F424F2"/>
    <w:rsid w:val="00F42942"/>
    <w:rsid w:val="00F43DFD"/>
    <w:rsid w:val="00F44923"/>
    <w:rsid w:val="00F45D6A"/>
    <w:rsid w:val="00F46248"/>
    <w:rsid w:val="00F46AB8"/>
    <w:rsid w:val="00F46ABE"/>
    <w:rsid w:val="00F47320"/>
    <w:rsid w:val="00F47633"/>
    <w:rsid w:val="00F47817"/>
    <w:rsid w:val="00F47A9F"/>
    <w:rsid w:val="00F47AAB"/>
    <w:rsid w:val="00F47E01"/>
    <w:rsid w:val="00F50F72"/>
    <w:rsid w:val="00F515D3"/>
    <w:rsid w:val="00F53ABB"/>
    <w:rsid w:val="00F55749"/>
    <w:rsid w:val="00F55814"/>
    <w:rsid w:val="00F55857"/>
    <w:rsid w:val="00F56693"/>
    <w:rsid w:val="00F60677"/>
    <w:rsid w:val="00F60F43"/>
    <w:rsid w:val="00F61D15"/>
    <w:rsid w:val="00F61D3D"/>
    <w:rsid w:val="00F62A6D"/>
    <w:rsid w:val="00F62BCE"/>
    <w:rsid w:val="00F63301"/>
    <w:rsid w:val="00F63CBA"/>
    <w:rsid w:val="00F6591E"/>
    <w:rsid w:val="00F66C7E"/>
    <w:rsid w:val="00F678C6"/>
    <w:rsid w:val="00F67F8E"/>
    <w:rsid w:val="00F72539"/>
    <w:rsid w:val="00F7315A"/>
    <w:rsid w:val="00F7402F"/>
    <w:rsid w:val="00F74E3C"/>
    <w:rsid w:val="00F75EDD"/>
    <w:rsid w:val="00F76B31"/>
    <w:rsid w:val="00F80BA1"/>
    <w:rsid w:val="00F82AD8"/>
    <w:rsid w:val="00F856B2"/>
    <w:rsid w:val="00F86E76"/>
    <w:rsid w:val="00F87138"/>
    <w:rsid w:val="00F90DAE"/>
    <w:rsid w:val="00F94888"/>
    <w:rsid w:val="00F94B82"/>
    <w:rsid w:val="00F94C24"/>
    <w:rsid w:val="00F94DBB"/>
    <w:rsid w:val="00F95292"/>
    <w:rsid w:val="00F95720"/>
    <w:rsid w:val="00F95CA7"/>
    <w:rsid w:val="00FA032F"/>
    <w:rsid w:val="00FA3144"/>
    <w:rsid w:val="00FA360D"/>
    <w:rsid w:val="00FA50CF"/>
    <w:rsid w:val="00FA6D28"/>
    <w:rsid w:val="00FA74F8"/>
    <w:rsid w:val="00FA7B80"/>
    <w:rsid w:val="00FA7E03"/>
    <w:rsid w:val="00FA7E0C"/>
    <w:rsid w:val="00FB03C4"/>
    <w:rsid w:val="00FB04F8"/>
    <w:rsid w:val="00FB3340"/>
    <w:rsid w:val="00FB4A5A"/>
    <w:rsid w:val="00FB4FD1"/>
    <w:rsid w:val="00FB504C"/>
    <w:rsid w:val="00FB60DE"/>
    <w:rsid w:val="00FC250B"/>
    <w:rsid w:val="00FC3526"/>
    <w:rsid w:val="00FC587A"/>
    <w:rsid w:val="00FC5A38"/>
    <w:rsid w:val="00FC6B54"/>
    <w:rsid w:val="00FC7558"/>
    <w:rsid w:val="00FC7E32"/>
    <w:rsid w:val="00FC7E5A"/>
    <w:rsid w:val="00FD0991"/>
    <w:rsid w:val="00FD11C3"/>
    <w:rsid w:val="00FD252D"/>
    <w:rsid w:val="00FD2567"/>
    <w:rsid w:val="00FD33A0"/>
    <w:rsid w:val="00FD4455"/>
    <w:rsid w:val="00FD7138"/>
    <w:rsid w:val="00FD7605"/>
    <w:rsid w:val="00FE025D"/>
    <w:rsid w:val="00FE02BA"/>
    <w:rsid w:val="00FE03A9"/>
    <w:rsid w:val="00FE18BA"/>
    <w:rsid w:val="00FE20C2"/>
    <w:rsid w:val="00FE43D0"/>
    <w:rsid w:val="00FE4EE7"/>
    <w:rsid w:val="00FE51E5"/>
    <w:rsid w:val="00FE5A85"/>
    <w:rsid w:val="00FE6633"/>
    <w:rsid w:val="00FE6914"/>
    <w:rsid w:val="00FE6F90"/>
    <w:rsid w:val="00FE75F9"/>
    <w:rsid w:val="00FE7C2C"/>
    <w:rsid w:val="00FF12E9"/>
    <w:rsid w:val="00FF173D"/>
    <w:rsid w:val="00FF20BB"/>
    <w:rsid w:val="00FF20D6"/>
    <w:rsid w:val="00FF2BE9"/>
    <w:rsid w:val="00FF4019"/>
    <w:rsid w:val="00FF68BE"/>
    <w:rsid w:val="00FF68E4"/>
    <w:rsid w:val="00FF74F8"/>
    <w:rsid w:val="0253FB7E"/>
    <w:rsid w:val="03C5128F"/>
    <w:rsid w:val="053C3CDE"/>
    <w:rsid w:val="053E23CB"/>
    <w:rsid w:val="05D00315"/>
    <w:rsid w:val="06C02C90"/>
    <w:rsid w:val="07CFBA53"/>
    <w:rsid w:val="0A9C4D4B"/>
    <w:rsid w:val="0C07E6AB"/>
    <w:rsid w:val="0F258179"/>
    <w:rsid w:val="12B5E43F"/>
    <w:rsid w:val="195CDA68"/>
    <w:rsid w:val="19DCEAC6"/>
    <w:rsid w:val="1D56DAB9"/>
    <w:rsid w:val="1DDEFD4E"/>
    <w:rsid w:val="20643427"/>
    <w:rsid w:val="2521C6DD"/>
    <w:rsid w:val="25753F69"/>
    <w:rsid w:val="26AD64CD"/>
    <w:rsid w:val="27587D4D"/>
    <w:rsid w:val="2A7865B9"/>
    <w:rsid w:val="2E48FD64"/>
    <w:rsid w:val="35B9DB1D"/>
    <w:rsid w:val="39EBE11B"/>
    <w:rsid w:val="3DD4D547"/>
    <w:rsid w:val="3ED1F31B"/>
    <w:rsid w:val="3EF8B6CC"/>
    <w:rsid w:val="3F122421"/>
    <w:rsid w:val="411CE3E0"/>
    <w:rsid w:val="4501E463"/>
    <w:rsid w:val="48A35A3A"/>
    <w:rsid w:val="4CA01250"/>
    <w:rsid w:val="4DF32D10"/>
    <w:rsid w:val="4E2EC969"/>
    <w:rsid w:val="530BFAD6"/>
    <w:rsid w:val="54A9DCFA"/>
    <w:rsid w:val="5852172A"/>
    <w:rsid w:val="5C61E447"/>
    <w:rsid w:val="5E3127BD"/>
    <w:rsid w:val="5E37C9B4"/>
    <w:rsid w:val="5E85D317"/>
    <w:rsid w:val="61B4CA22"/>
    <w:rsid w:val="61C7E2C6"/>
    <w:rsid w:val="62BC5F09"/>
    <w:rsid w:val="62DFDD96"/>
    <w:rsid w:val="65053240"/>
    <w:rsid w:val="652275AD"/>
    <w:rsid w:val="6648BF74"/>
    <w:rsid w:val="6A974854"/>
    <w:rsid w:val="6ABE20FD"/>
    <w:rsid w:val="6D33EB9F"/>
    <w:rsid w:val="6DA5E010"/>
    <w:rsid w:val="6F41B071"/>
    <w:rsid w:val="7065AF85"/>
    <w:rsid w:val="734857A0"/>
    <w:rsid w:val="785FB3C2"/>
    <w:rsid w:val="7C5D19FB"/>
    <w:rsid w:val="7D13C39B"/>
    <w:rsid w:val="7DF6553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2929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667027610">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1743682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24454387">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products/special-sealing-products/diav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Props1.xml><?xml version="1.0" encoding="utf-8"?>
<ds:datastoreItem xmlns:ds="http://schemas.openxmlformats.org/officeDocument/2006/customXml" ds:itemID="{8FBDFB31-F7CC-4294-A998-ECDDF5BE7DB5}"/>
</file>

<file path=customXml/itemProps2.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4288</Characters>
  <Application>Microsoft Office Word</Application>
  <DocSecurity>0</DocSecurity>
  <Lines>93</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Herzog, Silke</cp:lastModifiedBy>
  <cp:revision>12</cp:revision>
  <cp:lastPrinted>2025-02-10T14:46:00Z</cp:lastPrinted>
  <dcterms:created xsi:type="dcterms:W3CDTF">2026-05-05T17:02:00Z</dcterms:created>
  <dcterms:modified xsi:type="dcterms:W3CDTF">2026-05-07T15:03:00Z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