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7079" w14:textId="77777777" w:rsidR="00FB60DE" w:rsidRPr="000D68EE" w:rsidRDefault="00FB60DE" w:rsidP="00D52420">
      <w:pPr>
        <w:pStyle w:val="Default"/>
        <w:spacing w:after="120"/>
        <w:rPr>
          <w:color w:val="FF0000"/>
          <w:u w:val="single"/>
          <w:lang w:val="en-US"/>
        </w:rPr>
      </w:pPr>
    </w:p>
    <w:p w14:paraId="46FEBADB" w14:textId="77777777" w:rsidR="00560079" w:rsidRPr="000D68EE" w:rsidRDefault="00560079" w:rsidP="00D52420">
      <w:pPr>
        <w:pStyle w:val="Default"/>
        <w:spacing w:after="120"/>
        <w:rPr>
          <w:color w:val="FF0000"/>
          <w:u w:val="single"/>
          <w:lang w:val="en-US"/>
        </w:rPr>
      </w:pPr>
    </w:p>
    <w:p w14:paraId="355348CA" w14:textId="77777777" w:rsidR="00FB60DE" w:rsidRPr="000D68EE" w:rsidRDefault="00FB60DE" w:rsidP="00D52420">
      <w:pPr>
        <w:pStyle w:val="Default"/>
        <w:spacing w:after="120"/>
        <w:rPr>
          <w:color w:val="FF0000"/>
          <w:u w:val="single"/>
          <w:lang w:val="en-US"/>
        </w:rPr>
      </w:pPr>
    </w:p>
    <w:p w14:paraId="571C3011" w14:textId="77777777" w:rsidR="00F0304C" w:rsidRPr="000D68EE" w:rsidRDefault="00F0304C" w:rsidP="00D52420">
      <w:pPr>
        <w:pStyle w:val="Default"/>
        <w:spacing w:after="120"/>
        <w:rPr>
          <w:color w:val="FF0000"/>
          <w:u w:val="single"/>
          <w:lang w:val="en-US"/>
        </w:rPr>
      </w:pPr>
    </w:p>
    <w:p w14:paraId="6F6CEF57" w14:textId="77777777" w:rsidR="00546A0E" w:rsidRPr="000D68EE" w:rsidRDefault="00546A0E" w:rsidP="00D52420">
      <w:pPr>
        <w:pStyle w:val="Default"/>
        <w:spacing w:after="120"/>
        <w:rPr>
          <w:b/>
          <w:color w:val="auto"/>
          <w:sz w:val="32"/>
          <w:szCs w:val="32"/>
          <w:lang w:val="en-US"/>
        </w:rPr>
      </w:pPr>
    </w:p>
    <w:p w14:paraId="6002B1DF" w14:textId="77777777" w:rsidR="002E7441" w:rsidRDefault="002E7441" w:rsidP="00D52420">
      <w:pPr>
        <w:spacing w:after="120"/>
        <w:rPr>
          <w:rFonts w:cs="Arial"/>
          <w:b/>
          <w:sz w:val="32"/>
          <w:szCs w:val="32"/>
        </w:rPr>
      </w:pPr>
    </w:p>
    <w:p w14:paraId="3A00C680" w14:textId="22422E9B" w:rsidR="00AD61FB" w:rsidRPr="00BC6726" w:rsidRDefault="00DF7679" w:rsidP="00D52420">
      <w:pPr>
        <w:spacing w:after="120"/>
        <w:rPr>
          <w:rFonts w:cs="Arial"/>
          <w:b/>
          <w:sz w:val="32"/>
          <w:szCs w:val="32"/>
        </w:rPr>
      </w:pPr>
      <w:r>
        <w:rPr>
          <w:rFonts w:cs="Arial"/>
          <w:b/>
          <w:sz w:val="32"/>
          <w:szCs w:val="32"/>
        </w:rPr>
        <w:t>Mehr Leistung</w:t>
      </w:r>
      <w:r w:rsidR="00735297">
        <w:rPr>
          <w:rFonts w:cs="Arial"/>
          <w:b/>
          <w:sz w:val="32"/>
          <w:szCs w:val="32"/>
        </w:rPr>
        <w:t xml:space="preserve"> für Elektrom</w:t>
      </w:r>
      <w:r w:rsidR="00A84CCE" w:rsidRPr="00BC6726">
        <w:rPr>
          <w:rFonts w:cs="Arial"/>
          <w:b/>
          <w:sz w:val="32"/>
          <w:szCs w:val="32"/>
        </w:rPr>
        <w:t>otoren</w:t>
      </w:r>
    </w:p>
    <w:p w14:paraId="063D5910" w14:textId="3FC66B05" w:rsidR="00EC0A0D" w:rsidRPr="00C67085" w:rsidRDefault="00A84CCE" w:rsidP="00D52420">
      <w:pPr>
        <w:spacing w:after="120"/>
        <w:rPr>
          <w:b/>
          <w:iCs/>
          <w:sz w:val="20"/>
          <w:szCs w:val="20"/>
        </w:rPr>
      </w:pPr>
      <w:r w:rsidRPr="00C67085">
        <w:rPr>
          <w:b/>
          <w:iCs/>
          <w:sz w:val="20"/>
          <w:szCs w:val="20"/>
        </w:rPr>
        <w:t xml:space="preserve">Freudenberg Sealing Technologies präsentiert neue thermisch leitfähige und elektrisch isolierende Werkstoffe </w:t>
      </w:r>
    </w:p>
    <w:p w14:paraId="7A8E6E36" w14:textId="77777777" w:rsidR="0019672C" w:rsidRPr="00A84CCE" w:rsidRDefault="0019672C" w:rsidP="00D52420">
      <w:pPr>
        <w:pStyle w:val="Default"/>
        <w:spacing w:after="120"/>
        <w:rPr>
          <w:b/>
          <w:i/>
          <w:color w:val="auto"/>
          <w:sz w:val="22"/>
          <w:szCs w:val="22"/>
        </w:rPr>
      </w:pPr>
    </w:p>
    <w:p w14:paraId="1E6660DC" w14:textId="3A047AC1" w:rsidR="00752024" w:rsidRPr="00A84CCE" w:rsidRDefault="00735297" w:rsidP="00D52420">
      <w:pPr>
        <w:autoSpaceDE w:val="0"/>
        <w:autoSpaceDN w:val="0"/>
        <w:adjustRightInd w:val="0"/>
        <w:spacing w:after="120" w:line="360" w:lineRule="auto"/>
        <w:rPr>
          <w:rFonts w:cs="Arial"/>
          <w:b/>
          <w:color w:val="000000"/>
          <w:sz w:val="20"/>
          <w:szCs w:val="20"/>
        </w:rPr>
      </w:pPr>
      <w:r w:rsidRPr="00735297">
        <w:rPr>
          <w:rFonts w:cs="Arial"/>
          <w:b/>
          <w:color w:val="000000"/>
          <w:sz w:val="20"/>
          <w:szCs w:val="20"/>
        </w:rPr>
        <w:t>Weinheim</w:t>
      </w:r>
      <w:r w:rsidR="006C7328" w:rsidRPr="00735297">
        <w:rPr>
          <w:rFonts w:cs="Arial"/>
          <w:b/>
          <w:color w:val="000000"/>
          <w:sz w:val="20"/>
          <w:szCs w:val="20"/>
        </w:rPr>
        <w:t xml:space="preserve">, </w:t>
      </w:r>
      <w:r w:rsidRPr="00735297">
        <w:rPr>
          <w:rFonts w:cs="Arial"/>
          <w:b/>
          <w:color w:val="000000"/>
          <w:sz w:val="20"/>
          <w:szCs w:val="20"/>
        </w:rPr>
        <w:t>14. September</w:t>
      </w:r>
      <w:r w:rsidR="005C30A8" w:rsidRPr="00735297">
        <w:rPr>
          <w:rFonts w:cs="Arial"/>
          <w:b/>
          <w:color w:val="000000"/>
          <w:sz w:val="20"/>
          <w:szCs w:val="20"/>
        </w:rPr>
        <w:t xml:space="preserve"> 2021</w:t>
      </w:r>
      <w:r w:rsidR="00666398" w:rsidRPr="00735297">
        <w:rPr>
          <w:rFonts w:cs="Arial"/>
          <w:b/>
          <w:color w:val="000000"/>
          <w:sz w:val="20"/>
          <w:szCs w:val="20"/>
        </w:rPr>
        <w:t>.</w:t>
      </w:r>
      <w:r w:rsidR="006A6C8E" w:rsidRPr="00735297">
        <w:rPr>
          <w:rFonts w:cs="Arial"/>
          <w:b/>
          <w:color w:val="000000"/>
          <w:sz w:val="20"/>
          <w:szCs w:val="20"/>
        </w:rPr>
        <w:t xml:space="preserve"> </w:t>
      </w:r>
      <w:r w:rsidR="00A84CCE" w:rsidRPr="00735297">
        <w:rPr>
          <w:rFonts w:cs="Arial"/>
          <w:b/>
          <w:bCs/>
          <w:color w:val="000000"/>
          <w:sz w:val="20"/>
          <w:szCs w:val="20"/>
        </w:rPr>
        <w:t>Freudenberg Sealing Technologies hat</w:t>
      </w:r>
      <w:r w:rsidR="00A84CCE" w:rsidRPr="00A84CCE">
        <w:rPr>
          <w:rFonts w:cs="Arial"/>
          <w:b/>
          <w:bCs/>
          <w:color w:val="000000"/>
          <w:sz w:val="20"/>
          <w:szCs w:val="20"/>
        </w:rPr>
        <w:t xml:space="preserve"> </w:t>
      </w:r>
      <w:r w:rsidR="00C67085">
        <w:rPr>
          <w:rFonts w:cs="Arial"/>
          <w:b/>
          <w:bCs/>
          <w:color w:val="000000"/>
          <w:sz w:val="20"/>
          <w:szCs w:val="20"/>
        </w:rPr>
        <w:t>neue</w:t>
      </w:r>
      <w:r w:rsidR="00A84CCE" w:rsidRPr="00A84CCE">
        <w:rPr>
          <w:rFonts w:cs="Arial"/>
          <w:b/>
          <w:bCs/>
          <w:color w:val="000000"/>
          <w:sz w:val="20"/>
          <w:szCs w:val="20"/>
        </w:rPr>
        <w:t xml:space="preserve"> thermoplastische Compounds für E</w:t>
      </w:r>
      <w:r w:rsidR="00C67085">
        <w:rPr>
          <w:rFonts w:cs="Arial"/>
          <w:b/>
          <w:bCs/>
          <w:color w:val="000000"/>
          <w:sz w:val="20"/>
          <w:szCs w:val="20"/>
        </w:rPr>
        <w:t xml:space="preserve">lektromotoren mit einer </w:t>
      </w:r>
      <w:r w:rsidR="009D643B" w:rsidRPr="005620F4">
        <w:rPr>
          <w:rFonts w:cs="Arial"/>
          <w:b/>
          <w:bCs/>
          <w:color w:val="000000"/>
          <w:sz w:val="20"/>
          <w:szCs w:val="20"/>
        </w:rPr>
        <w:t>zuverlässigere</w:t>
      </w:r>
      <w:r w:rsidR="005620F4" w:rsidRPr="005620F4">
        <w:rPr>
          <w:rFonts w:cs="Arial"/>
          <w:b/>
          <w:bCs/>
          <w:color w:val="000000"/>
          <w:sz w:val="20"/>
          <w:szCs w:val="20"/>
        </w:rPr>
        <w:t>n</w:t>
      </w:r>
      <w:r w:rsidR="009D643B" w:rsidRPr="005620F4">
        <w:rPr>
          <w:rFonts w:cs="Arial"/>
          <w:b/>
          <w:bCs/>
          <w:color w:val="000000"/>
          <w:sz w:val="20"/>
          <w:szCs w:val="20"/>
        </w:rPr>
        <w:t xml:space="preserve"> Wärmeleitfähigkeit und </w:t>
      </w:r>
      <w:r w:rsidR="00C67085" w:rsidRPr="005620F4">
        <w:rPr>
          <w:rFonts w:cs="Arial"/>
          <w:b/>
          <w:bCs/>
          <w:color w:val="000000"/>
          <w:sz w:val="20"/>
          <w:szCs w:val="20"/>
        </w:rPr>
        <w:t>verbesserten</w:t>
      </w:r>
      <w:r w:rsidR="009D643B" w:rsidRPr="005620F4">
        <w:rPr>
          <w:rFonts w:cs="Arial"/>
          <w:b/>
          <w:bCs/>
          <w:color w:val="000000"/>
          <w:sz w:val="20"/>
          <w:szCs w:val="20"/>
        </w:rPr>
        <w:t xml:space="preserve"> elektrisch</w:t>
      </w:r>
      <w:r w:rsidR="009D643B" w:rsidRPr="009D643B">
        <w:rPr>
          <w:rFonts w:cs="Arial"/>
          <w:b/>
          <w:bCs/>
          <w:color w:val="000000"/>
          <w:sz w:val="20"/>
          <w:szCs w:val="20"/>
        </w:rPr>
        <w:t xml:space="preserve"> isolierende</w:t>
      </w:r>
      <w:r w:rsidR="00C67085">
        <w:rPr>
          <w:rFonts w:cs="Arial"/>
          <w:b/>
          <w:bCs/>
          <w:color w:val="000000"/>
          <w:sz w:val="20"/>
          <w:szCs w:val="20"/>
        </w:rPr>
        <w:t>n</w:t>
      </w:r>
      <w:r w:rsidR="009D643B" w:rsidRPr="009D643B">
        <w:rPr>
          <w:rFonts w:cs="Arial"/>
          <w:b/>
          <w:bCs/>
          <w:color w:val="000000"/>
          <w:sz w:val="20"/>
          <w:szCs w:val="20"/>
        </w:rPr>
        <w:t xml:space="preserve"> Eigenschaften</w:t>
      </w:r>
      <w:r w:rsidR="009D643B">
        <w:rPr>
          <w:rFonts w:cs="Arial"/>
          <w:b/>
          <w:bCs/>
          <w:color w:val="000000"/>
          <w:sz w:val="20"/>
          <w:szCs w:val="20"/>
        </w:rPr>
        <w:t xml:space="preserve"> </w:t>
      </w:r>
      <w:r w:rsidR="00C67085">
        <w:rPr>
          <w:rFonts w:cs="Arial"/>
          <w:b/>
          <w:bCs/>
          <w:color w:val="000000"/>
          <w:sz w:val="20"/>
          <w:szCs w:val="20"/>
        </w:rPr>
        <w:t>entwickelt</w:t>
      </w:r>
      <w:r w:rsidR="00A84CCE" w:rsidRPr="00A84CCE">
        <w:rPr>
          <w:rFonts w:cs="Arial"/>
          <w:b/>
          <w:bCs/>
          <w:color w:val="000000"/>
          <w:sz w:val="20"/>
          <w:szCs w:val="20"/>
        </w:rPr>
        <w:t xml:space="preserve">. </w:t>
      </w:r>
      <w:r w:rsidR="009E771F" w:rsidRPr="009E771F">
        <w:rPr>
          <w:rFonts w:cs="Arial"/>
          <w:b/>
          <w:bCs/>
          <w:color w:val="000000"/>
          <w:sz w:val="20"/>
          <w:szCs w:val="20"/>
        </w:rPr>
        <w:t>Die</w:t>
      </w:r>
      <w:r w:rsidR="002E7441">
        <w:rPr>
          <w:rFonts w:cs="Arial"/>
          <w:b/>
          <w:bCs/>
          <w:color w:val="000000"/>
          <w:sz w:val="20"/>
          <w:szCs w:val="20"/>
        </w:rPr>
        <w:t>se TCEI-Materialien</w:t>
      </w:r>
      <w:r w:rsidR="009E771F" w:rsidRPr="009E771F">
        <w:rPr>
          <w:rFonts w:cs="Arial"/>
          <w:b/>
          <w:bCs/>
          <w:color w:val="000000"/>
          <w:sz w:val="20"/>
          <w:szCs w:val="20"/>
        </w:rPr>
        <w:t xml:space="preserve"> (</w:t>
      </w:r>
      <w:proofErr w:type="spellStart"/>
      <w:r w:rsidR="009E771F" w:rsidRPr="00D054AC">
        <w:rPr>
          <w:rFonts w:cs="Arial"/>
          <w:b/>
          <w:bCs/>
          <w:color w:val="000000"/>
          <w:sz w:val="20"/>
          <w:szCs w:val="20"/>
        </w:rPr>
        <w:t>Thermally</w:t>
      </w:r>
      <w:proofErr w:type="spellEnd"/>
      <w:r w:rsidR="004E7BCC">
        <w:rPr>
          <w:rFonts w:cs="Arial"/>
          <w:b/>
          <w:bCs/>
          <w:color w:val="000000"/>
          <w:sz w:val="20"/>
          <w:szCs w:val="20"/>
        </w:rPr>
        <w:t xml:space="preserve"> </w:t>
      </w:r>
      <w:proofErr w:type="spellStart"/>
      <w:r w:rsidR="009E771F" w:rsidRPr="00D054AC">
        <w:rPr>
          <w:rFonts w:cs="Arial"/>
          <w:b/>
          <w:bCs/>
          <w:color w:val="000000"/>
          <w:sz w:val="20"/>
          <w:szCs w:val="20"/>
        </w:rPr>
        <w:t>Conductive</w:t>
      </w:r>
      <w:proofErr w:type="spellEnd"/>
      <w:r w:rsidR="009E771F" w:rsidRPr="00D054AC">
        <w:rPr>
          <w:rFonts w:cs="Arial"/>
          <w:b/>
          <w:bCs/>
          <w:color w:val="000000"/>
          <w:sz w:val="20"/>
          <w:szCs w:val="20"/>
        </w:rPr>
        <w:t xml:space="preserve">, </w:t>
      </w:r>
      <w:proofErr w:type="spellStart"/>
      <w:r w:rsidR="009E771F" w:rsidRPr="00D054AC">
        <w:rPr>
          <w:rFonts w:cs="Arial"/>
          <w:b/>
          <w:bCs/>
          <w:color w:val="000000"/>
          <w:sz w:val="20"/>
          <w:szCs w:val="20"/>
        </w:rPr>
        <w:t>Electrically</w:t>
      </w:r>
      <w:proofErr w:type="spellEnd"/>
      <w:r w:rsidR="004E7BCC">
        <w:rPr>
          <w:rFonts w:cs="Arial"/>
          <w:b/>
          <w:bCs/>
          <w:color w:val="000000"/>
          <w:sz w:val="20"/>
          <w:szCs w:val="20"/>
        </w:rPr>
        <w:t xml:space="preserve"> </w:t>
      </w:r>
      <w:proofErr w:type="spellStart"/>
      <w:r w:rsidR="009E771F" w:rsidRPr="00D054AC">
        <w:rPr>
          <w:rFonts w:cs="Arial"/>
          <w:b/>
          <w:bCs/>
          <w:color w:val="000000"/>
          <w:sz w:val="20"/>
          <w:szCs w:val="20"/>
        </w:rPr>
        <w:t>Insulating</w:t>
      </w:r>
      <w:proofErr w:type="spellEnd"/>
      <w:r w:rsidR="009E771F">
        <w:rPr>
          <w:rFonts w:cs="Arial"/>
          <w:b/>
          <w:bCs/>
          <w:color w:val="000000"/>
          <w:sz w:val="20"/>
          <w:szCs w:val="20"/>
        </w:rPr>
        <w:t xml:space="preserve">, </w:t>
      </w:r>
      <w:r w:rsidR="009E771F" w:rsidRPr="009E771F">
        <w:rPr>
          <w:rFonts w:cs="Arial"/>
          <w:b/>
          <w:bCs/>
          <w:color w:val="000000"/>
          <w:sz w:val="20"/>
          <w:szCs w:val="20"/>
        </w:rPr>
        <w:t xml:space="preserve">TCEI) </w:t>
      </w:r>
      <w:r w:rsidR="009E771F">
        <w:rPr>
          <w:rFonts w:cs="Arial"/>
          <w:b/>
          <w:bCs/>
          <w:color w:val="000000"/>
          <w:sz w:val="20"/>
          <w:szCs w:val="20"/>
        </w:rPr>
        <w:t>kommen bei der</w:t>
      </w:r>
      <w:r w:rsidR="009E771F" w:rsidRPr="009E771F">
        <w:rPr>
          <w:rFonts w:cs="Arial"/>
          <w:b/>
          <w:bCs/>
          <w:color w:val="000000"/>
          <w:sz w:val="20"/>
          <w:szCs w:val="20"/>
        </w:rPr>
        <w:t xml:space="preserve"> Herstellung von Spulenkörpern für E-Motoren</w:t>
      </w:r>
      <w:r w:rsidR="00661983">
        <w:rPr>
          <w:rFonts w:cs="Arial"/>
          <w:b/>
          <w:bCs/>
          <w:color w:val="000000"/>
          <w:sz w:val="20"/>
          <w:szCs w:val="20"/>
        </w:rPr>
        <w:t xml:space="preserve"> zum Einsatz</w:t>
      </w:r>
      <w:r w:rsidR="009E771F" w:rsidRPr="009E771F">
        <w:rPr>
          <w:rFonts w:cs="Arial"/>
          <w:b/>
          <w:bCs/>
          <w:color w:val="000000"/>
          <w:sz w:val="20"/>
          <w:szCs w:val="20"/>
        </w:rPr>
        <w:t xml:space="preserve">. </w:t>
      </w:r>
      <w:r w:rsidR="00661983">
        <w:rPr>
          <w:rFonts w:cs="Arial"/>
          <w:b/>
          <w:bCs/>
          <w:color w:val="000000"/>
          <w:sz w:val="20"/>
          <w:szCs w:val="20"/>
        </w:rPr>
        <w:t>Aus diesen Werkstoffen</w:t>
      </w:r>
      <w:r w:rsidR="009E771F" w:rsidRPr="009E771F">
        <w:rPr>
          <w:rFonts w:cs="Arial"/>
          <w:b/>
          <w:bCs/>
          <w:color w:val="000000"/>
          <w:sz w:val="20"/>
          <w:szCs w:val="20"/>
        </w:rPr>
        <w:t xml:space="preserve"> geformte Spulen </w:t>
      </w:r>
      <w:r w:rsidR="00661983">
        <w:rPr>
          <w:rFonts w:cs="Arial"/>
          <w:b/>
          <w:bCs/>
          <w:color w:val="000000"/>
          <w:sz w:val="20"/>
          <w:szCs w:val="20"/>
        </w:rPr>
        <w:t xml:space="preserve">haben ein schlankeres Konstruktionsdesign </w:t>
      </w:r>
      <w:r w:rsidR="009E771F" w:rsidRPr="009E771F">
        <w:rPr>
          <w:rFonts w:cs="Arial"/>
          <w:b/>
          <w:bCs/>
          <w:color w:val="000000"/>
          <w:sz w:val="20"/>
          <w:szCs w:val="20"/>
        </w:rPr>
        <w:t xml:space="preserve">und </w:t>
      </w:r>
      <w:r w:rsidR="00661983">
        <w:rPr>
          <w:rFonts w:cs="Arial"/>
          <w:b/>
          <w:bCs/>
          <w:color w:val="000000"/>
          <w:sz w:val="20"/>
          <w:szCs w:val="20"/>
        </w:rPr>
        <w:t xml:space="preserve">bieten deshalb </w:t>
      </w:r>
      <w:r w:rsidR="009E771F" w:rsidRPr="009E771F">
        <w:rPr>
          <w:rFonts w:cs="Arial"/>
          <w:b/>
          <w:bCs/>
          <w:color w:val="000000"/>
          <w:sz w:val="20"/>
          <w:szCs w:val="20"/>
        </w:rPr>
        <w:t xml:space="preserve">mehr Platz für </w:t>
      </w:r>
      <w:r w:rsidR="00661983">
        <w:rPr>
          <w:rFonts w:cs="Arial"/>
          <w:b/>
          <w:bCs/>
          <w:color w:val="000000"/>
          <w:sz w:val="20"/>
          <w:szCs w:val="20"/>
        </w:rPr>
        <w:t xml:space="preserve">den </w:t>
      </w:r>
      <w:r w:rsidR="009E771F" w:rsidRPr="009E771F">
        <w:rPr>
          <w:rFonts w:cs="Arial"/>
          <w:b/>
          <w:bCs/>
          <w:color w:val="000000"/>
          <w:sz w:val="20"/>
          <w:szCs w:val="20"/>
        </w:rPr>
        <w:t>Kupfer</w:t>
      </w:r>
      <w:r w:rsidR="00661983">
        <w:rPr>
          <w:rFonts w:cs="Arial"/>
          <w:b/>
          <w:bCs/>
          <w:color w:val="000000"/>
          <w:sz w:val="20"/>
          <w:szCs w:val="20"/>
        </w:rPr>
        <w:t>draht</w:t>
      </w:r>
      <w:r w:rsidR="009E771F" w:rsidRPr="009E771F">
        <w:rPr>
          <w:rFonts w:cs="Arial"/>
          <w:b/>
          <w:bCs/>
          <w:color w:val="000000"/>
          <w:sz w:val="20"/>
          <w:szCs w:val="20"/>
        </w:rPr>
        <w:t xml:space="preserve">, </w:t>
      </w:r>
      <w:r w:rsidR="00661983">
        <w:rPr>
          <w:rFonts w:cs="Arial"/>
          <w:b/>
          <w:bCs/>
          <w:color w:val="000000"/>
          <w:sz w:val="20"/>
          <w:szCs w:val="20"/>
        </w:rPr>
        <w:t xml:space="preserve">wodurch die Leistung der </w:t>
      </w:r>
      <w:r w:rsidR="009E771F" w:rsidRPr="009E771F">
        <w:rPr>
          <w:rFonts w:cs="Arial"/>
          <w:b/>
          <w:bCs/>
          <w:color w:val="000000"/>
          <w:sz w:val="20"/>
          <w:szCs w:val="20"/>
        </w:rPr>
        <w:t xml:space="preserve">Motoren </w:t>
      </w:r>
      <w:r w:rsidR="00661983">
        <w:rPr>
          <w:rFonts w:cs="Arial"/>
          <w:b/>
          <w:bCs/>
          <w:color w:val="000000"/>
          <w:sz w:val="20"/>
          <w:szCs w:val="20"/>
        </w:rPr>
        <w:t>erhöht werden kann</w:t>
      </w:r>
      <w:r w:rsidR="009E771F" w:rsidRPr="009E771F">
        <w:rPr>
          <w:rFonts w:cs="Arial"/>
          <w:b/>
          <w:bCs/>
          <w:color w:val="000000"/>
          <w:sz w:val="20"/>
          <w:szCs w:val="20"/>
        </w:rPr>
        <w:t>.</w:t>
      </w:r>
      <w:r w:rsidR="00DF7679">
        <w:rPr>
          <w:rFonts w:cs="Arial"/>
          <w:b/>
          <w:bCs/>
          <w:color w:val="000000"/>
          <w:sz w:val="20"/>
          <w:szCs w:val="20"/>
        </w:rPr>
        <w:t xml:space="preserve"> </w:t>
      </w:r>
      <w:r w:rsidR="00661983">
        <w:rPr>
          <w:rFonts w:cs="Arial"/>
          <w:b/>
          <w:bCs/>
          <w:color w:val="000000"/>
          <w:sz w:val="20"/>
          <w:szCs w:val="20"/>
        </w:rPr>
        <w:t xml:space="preserve">Freudenberg präsentiert </w:t>
      </w:r>
      <w:r w:rsidR="004E7BCC">
        <w:rPr>
          <w:rFonts w:cs="Arial"/>
          <w:b/>
          <w:bCs/>
          <w:color w:val="000000"/>
          <w:sz w:val="20"/>
          <w:szCs w:val="20"/>
        </w:rPr>
        <w:t>weitere</w:t>
      </w:r>
      <w:r w:rsidR="001061A7" w:rsidRPr="001061A7">
        <w:rPr>
          <w:rFonts w:cs="Arial"/>
          <w:b/>
          <w:bCs/>
          <w:color w:val="000000"/>
          <w:sz w:val="20"/>
          <w:szCs w:val="20"/>
        </w:rPr>
        <w:t xml:space="preserve"> Komponenten und Batteriesysteme</w:t>
      </w:r>
      <w:r w:rsidR="00FD1F68">
        <w:rPr>
          <w:rFonts w:cs="Arial"/>
          <w:b/>
          <w:bCs/>
          <w:color w:val="000000"/>
          <w:sz w:val="20"/>
          <w:szCs w:val="20"/>
        </w:rPr>
        <w:t xml:space="preserve"> speziell</w:t>
      </w:r>
      <w:r w:rsidR="001061A7">
        <w:rPr>
          <w:rFonts w:cs="Arial"/>
          <w:b/>
          <w:bCs/>
          <w:color w:val="000000"/>
          <w:sz w:val="20"/>
          <w:szCs w:val="20"/>
        </w:rPr>
        <w:t xml:space="preserve"> für</w:t>
      </w:r>
      <w:r w:rsidR="001061A7" w:rsidRPr="001061A7">
        <w:rPr>
          <w:rFonts w:cs="Arial"/>
          <w:b/>
          <w:bCs/>
          <w:color w:val="000000"/>
          <w:sz w:val="20"/>
          <w:szCs w:val="20"/>
        </w:rPr>
        <w:t xml:space="preserve"> </w:t>
      </w:r>
      <w:r w:rsidR="001061A7">
        <w:rPr>
          <w:rFonts w:cs="Arial"/>
          <w:b/>
          <w:bCs/>
          <w:color w:val="000000"/>
          <w:sz w:val="20"/>
          <w:szCs w:val="20"/>
        </w:rPr>
        <w:t>Elektrof</w:t>
      </w:r>
      <w:r w:rsidR="001061A7" w:rsidRPr="001061A7">
        <w:rPr>
          <w:rFonts w:cs="Arial"/>
          <w:b/>
          <w:bCs/>
          <w:color w:val="000000"/>
          <w:sz w:val="20"/>
          <w:szCs w:val="20"/>
        </w:rPr>
        <w:t xml:space="preserve">ahrzeuge </w:t>
      </w:r>
      <w:r w:rsidR="009D643B" w:rsidRPr="009D643B">
        <w:rPr>
          <w:rFonts w:cs="Arial"/>
          <w:b/>
          <w:bCs/>
          <w:color w:val="000000"/>
          <w:sz w:val="20"/>
          <w:szCs w:val="20"/>
        </w:rPr>
        <w:t xml:space="preserve">vom 14. bis 16. September </w:t>
      </w:r>
      <w:r w:rsidR="009D643B">
        <w:rPr>
          <w:rFonts w:cs="Arial"/>
          <w:b/>
          <w:bCs/>
          <w:color w:val="000000"/>
          <w:sz w:val="20"/>
          <w:szCs w:val="20"/>
        </w:rPr>
        <w:t xml:space="preserve">2021 </w:t>
      </w:r>
      <w:r w:rsidR="009D643B" w:rsidRPr="009D643B">
        <w:rPr>
          <w:rFonts w:cs="Arial"/>
          <w:b/>
          <w:bCs/>
          <w:color w:val="000000"/>
          <w:sz w:val="20"/>
          <w:szCs w:val="20"/>
        </w:rPr>
        <w:t xml:space="preserve">auf der </w:t>
      </w:r>
      <w:proofErr w:type="spellStart"/>
      <w:r w:rsidR="009D643B" w:rsidRPr="009D643B">
        <w:rPr>
          <w:rFonts w:cs="Arial"/>
          <w:b/>
          <w:bCs/>
          <w:color w:val="000000"/>
          <w:sz w:val="20"/>
          <w:szCs w:val="20"/>
        </w:rPr>
        <w:t>Battery</w:t>
      </w:r>
      <w:proofErr w:type="spellEnd"/>
      <w:r w:rsidR="009D643B" w:rsidRPr="009D643B">
        <w:rPr>
          <w:rFonts w:cs="Arial"/>
          <w:b/>
          <w:bCs/>
          <w:color w:val="000000"/>
          <w:sz w:val="20"/>
          <w:szCs w:val="20"/>
        </w:rPr>
        <w:t xml:space="preserve"> Show in Novi, Michigan</w:t>
      </w:r>
      <w:r w:rsidR="009D643B">
        <w:rPr>
          <w:rFonts w:cs="Arial"/>
          <w:b/>
          <w:bCs/>
          <w:color w:val="000000"/>
          <w:sz w:val="20"/>
          <w:szCs w:val="20"/>
        </w:rPr>
        <w:t xml:space="preserve"> (USA)</w:t>
      </w:r>
      <w:r w:rsidR="009D643B" w:rsidRPr="009D643B">
        <w:rPr>
          <w:rFonts w:cs="Arial"/>
          <w:b/>
          <w:bCs/>
          <w:color w:val="000000"/>
          <w:sz w:val="20"/>
          <w:szCs w:val="20"/>
        </w:rPr>
        <w:t xml:space="preserve">. </w:t>
      </w:r>
    </w:p>
    <w:p w14:paraId="53507BDF" w14:textId="022F12CC" w:rsidR="009D643B" w:rsidRPr="009D643B" w:rsidRDefault="009D643B" w:rsidP="00D52420">
      <w:pPr>
        <w:spacing w:after="120" w:line="360" w:lineRule="auto"/>
        <w:rPr>
          <w:sz w:val="20"/>
          <w:szCs w:val="20"/>
        </w:rPr>
      </w:pPr>
      <w:r w:rsidRPr="009D643B">
        <w:rPr>
          <w:sz w:val="20"/>
          <w:szCs w:val="20"/>
        </w:rPr>
        <w:t xml:space="preserve">In elektrischen Bauteilen und Systemen kommen häufig Kunststoffe zum Einsatz. </w:t>
      </w:r>
      <w:r w:rsidR="004C2DE9">
        <w:rPr>
          <w:sz w:val="20"/>
          <w:szCs w:val="20"/>
        </w:rPr>
        <w:t>Bei</w:t>
      </w:r>
      <w:r w:rsidR="004C2DE9" w:rsidRPr="004C2DE9">
        <w:rPr>
          <w:sz w:val="20"/>
          <w:szCs w:val="20"/>
        </w:rPr>
        <w:t xml:space="preserve"> der Materialauswahl </w:t>
      </w:r>
      <w:r w:rsidR="00735297">
        <w:rPr>
          <w:sz w:val="20"/>
          <w:szCs w:val="20"/>
        </w:rPr>
        <w:t>gilt es,</w:t>
      </w:r>
      <w:r w:rsidR="004C2DE9">
        <w:rPr>
          <w:sz w:val="20"/>
          <w:szCs w:val="20"/>
        </w:rPr>
        <w:t xml:space="preserve"> </w:t>
      </w:r>
      <w:r w:rsidR="004C2DE9" w:rsidRPr="004C2DE9">
        <w:rPr>
          <w:sz w:val="20"/>
          <w:szCs w:val="20"/>
        </w:rPr>
        <w:t>bestimmte Vorgaben und Anforderungen wie Temperaturbeständigkeit, Entflammbarkeit, Wärmeleitfähigkeit</w:t>
      </w:r>
      <w:r w:rsidR="005620F4">
        <w:rPr>
          <w:sz w:val="20"/>
          <w:szCs w:val="20"/>
        </w:rPr>
        <w:t xml:space="preserve">, </w:t>
      </w:r>
      <w:r w:rsidR="004C2DE9" w:rsidRPr="004C2DE9">
        <w:rPr>
          <w:sz w:val="20"/>
          <w:szCs w:val="20"/>
        </w:rPr>
        <w:t xml:space="preserve">Flexibilität </w:t>
      </w:r>
      <w:r w:rsidR="005620F4">
        <w:rPr>
          <w:sz w:val="20"/>
          <w:szCs w:val="20"/>
        </w:rPr>
        <w:t xml:space="preserve">sowie weitere </w:t>
      </w:r>
      <w:r w:rsidR="005620F4" w:rsidRPr="004C2DE9">
        <w:rPr>
          <w:sz w:val="20"/>
          <w:szCs w:val="20"/>
        </w:rPr>
        <w:t xml:space="preserve">mechanische Eigenschaften </w:t>
      </w:r>
      <w:r w:rsidR="00735297">
        <w:rPr>
          <w:sz w:val="20"/>
          <w:szCs w:val="20"/>
        </w:rPr>
        <w:t xml:space="preserve">zu </w:t>
      </w:r>
      <w:r w:rsidR="004C2DE9" w:rsidRPr="004C2DE9">
        <w:rPr>
          <w:sz w:val="20"/>
          <w:szCs w:val="20"/>
        </w:rPr>
        <w:t>berücksichtig</w:t>
      </w:r>
      <w:r w:rsidR="00735297">
        <w:rPr>
          <w:sz w:val="20"/>
          <w:szCs w:val="20"/>
        </w:rPr>
        <w:t>en</w:t>
      </w:r>
      <w:r w:rsidR="004C2DE9" w:rsidRPr="004C2DE9">
        <w:rPr>
          <w:sz w:val="20"/>
          <w:szCs w:val="20"/>
        </w:rPr>
        <w:t>.</w:t>
      </w:r>
      <w:r w:rsidRPr="009D643B">
        <w:rPr>
          <w:sz w:val="20"/>
          <w:szCs w:val="20"/>
        </w:rPr>
        <w:t xml:space="preserve"> </w:t>
      </w:r>
      <w:r w:rsidR="007B3380" w:rsidRPr="007B3380">
        <w:rPr>
          <w:sz w:val="20"/>
          <w:szCs w:val="20"/>
        </w:rPr>
        <w:t xml:space="preserve">Darüber hinaus muss das Material aus Sicherheitsgründen einen guten elektrischen Widerstand </w:t>
      </w:r>
      <w:r w:rsidR="0090333D">
        <w:rPr>
          <w:sz w:val="20"/>
          <w:szCs w:val="20"/>
        </w:rPr>
        <w:t>für die</w:t>
      </w:r>
      <w:r w:rsidR="007B3380" w:rsidRPr="007B3380">
        <w:rPr>
          <w:sz w:val="20"/>
          <w:szCs w:val="20"/>
        </w:rPr>
        <w:t xml:space="preserve"> Isolierung des Systems aufweisen.</w:t>
      </w:r>
      <w:r w:rsidRPr="009D643B">
        <w:rPr>
          <w:sz w:val="20"/>
          <w:szCs w:val="20"/>
        </w:rPr>
        <w:t xml:space="preserve"> </w:t>
      </w:r>
    </w:p>
    <w:p w14:paraId="17525998" w14:textId="7D24EC5B" w:rsidR="00842D2D" w:rsidRPr="009D643B" w:rsidRDefault="009D643B" w:rsidP="00D52420">
      <w:pPr>
        <w:spacing w:after="120" w:line="360" w:lineRule="auto"/>
        <w:rPr>
          <w:sz w:val="20"/>
          <w:szCs w:val="20"/>
        </w:rPr>
      </w:pPr>
      <w:r w:rsidRPr="009D643B">
        <w:rPr>
          <w:sz w:val="20"/>
          <w:szCs w:val="20"/>
        </w:rPr>
        <w:t xml:space="preserve">Im Allgemeinen bieten Kunststoffe einen guten elektrischen Widerstand, sind </w:t>
      </w:r>
      <w:r>
        <w:rPr>
          <w:sz w:val="20"/>
          <w:szCs w:val="20"/>
        </w:rPr>
        <w:t>jedoch</w:t>
      </w:r>
      <w:r w:rsidRPr="009D643B">
        <w:rPr>
          <w:sz w:val="20"/>
          <w:szCs w:val="20"/>
        </w:rPr>
        <w:t xml:space="preserve"> im Vergleich zu Metallen schlechte Wärmeleiter. Verluste</w:t>
      </w:r>
      <w:r w:rsidR="007505A8" w:rsidRPr="007505A8">
        <w:rPr>
          <w:sz w:val="20"/>
          <w:szCs w:val="20"/>
        </w:rPr>
        <w:t xml:space="preserve"> </w:t>
      </w:r>
      <w:r w:rsidR="0090333D">
        <w:rPr>
          <w:sz w:val="20"/>
          <w:szCs w:val="20"/>
        </w:rPr>
        <w:t>beispielsweise</w:t>
      </w:r>
      <w:r w:rsidR="007505A8" w:rsidRPr="007505A8">
        <w:rPr>
          <w:sz w:val="20"/>
          <w:szCs w:val="20"/>
        </w:rPr>
        <w:t xml:space="preserve"> durch </w:t>
      </w:r>
      <w:r w:rsidR="004E7BCC">
        <w:rPr>
          <w:sz w:val="20"/>
          <w:szCs w:val="20"/>
        </w:rPr>
        <w:t xml:space="preserve">Reibung sowie die </w:t>
      </w:r>
      <w:r w:rsidR="007505A8" w:rsidRPr="007505A8">
        <w:rPr>
          <w:sz w:val="20"/>
          <w:szCs w:val="20"/>
        </w:rPr>
        <w:t>Windungen</w:t>
      </w:r>
      <w:r w:rsidR="004E7BCC">
        <w:rPr>
          <w:sz w:val="20"/>
          <w:szCs w:val="20"/>
        </w:rPr>
        <w:t xml:space="preserve"> </w:t>
      </w:r>
      <w:r w:rsidR="007505A8" w:rsidRPr="007505A8">
        <w:rPr>
          <w:sz w:val="20"/>
          <w:szCs w:val="20"/>
        </w:rPr>
        <w:t xml:space="preserve">und Wicklungen </w:t>
      </w:r>
      <w:r w:rsidR="004E7BCC">
        <w:rPr>
          <w:sz w:val="20"/>
          <w:szCs w:val="20"/>
        </w:rPr>
        <w:t xml:space="preserve">des Kupferdrahts </w:t>
      </w:r>
      <w:r w:rsidR="004C2DE9">
        <w:rPr>
          <w:sz w:val="20"/>
          <w:szCs w:val="20"/>
        </w:rPr>
        <w:t>können in Elektromotoren</w:t>
      </w:r>
      <w:r w:rsidR="007505A8">
        <w:rPr>
          <w:sz w:val="20"/>
          <w:szCs w:val="20"/>
        </w:rPr>
        <w:t xml:space="preserve"> </w:t>
      </w:r>
      <w:r w:rsidRPr="009D643B">
        <w:rPr>
          <w:sz w:val="20"/>
          <w:szCs w:val="20"/>
        </w:rPr>
        <w:t>unerwünschten Wärmestau</w:t>
      </w:r>
      <w:r w:rsidR="004C2DE9">
        <w:rPr>
          <w:sz w:val="20"/>
          <w:szCs w:val="20"/>
        </w:rPr>
        <w:t xml:space="preserve"> und in der Folge </w:t>
      </w:r>
      <w:r w:rsidR="00506897">
        <w:rPr>
          <w:sz w:val="20"/>
          <w:szCs w:val="20"/>
        </w:rPr>
        <w:t>über</w:t>
      </w:r>
      <w:r w:rsidR="004C2DE9">
        <w:rPr>
          <w:sz w:val="20"/>
          <w:szCs w:val="20"/>
        </w:rPr>
        <w:t>höhte Temperaturen</w:t>
      </w:r>
      <w:r w:rsidR="007505A8">
        <w:rPr>
          <w:sz w:val="20"/>
          <w:szCs w:val="20"/>
        </w:rPr>
        <w:t xml:space="preserve"> verursachen</w:t>
      </w:r>
      <w:r w:rsidRPr="009D643B">
        <w:rPr>
          <w:sz w:val="20"/>
          <w:szCs w:val="20"/>
        </w:rPr>
        <w:t xml:space="preserve">. Das optimale Material sollte daher sowohl eine hohe Wärmeleitfähigkeit als auch eine gute elektrische Isolierung aufweisen, um die Motorleistung </w:t>
      </w:r>
      <w:r w:rsidR="00DF7679">
        <w:rPr>
          <w:sz w:val="20"/>
          <w:szCs w:val="20"/>
        </w:rPr>
        <w:t>zu optimieren</w:t>
      </w:r>
      <w:r w:rsidRPr="009D643B">
        <w:rPr>
          <w:sz w:val="20"/>
          <w:szCs w:val="20"/>
        </w:rPr>
        <w:t>.</w:t>
      </w:r>
    </w:p>
    <w:p w14:paraId="6E127572" w14:textId="05B9A965" w:rsidR="007505A8" w:rsidRPr="007505A8" w:rsidRDefault="007505A8" w:rsidP="00D52420">
      <w:pPr>
        <w:spacing w:after="120" w:line="360" w:lineRule="auto"/>
        <w:rPr>
          <w:b/>
          <w:sz w:val="20"/>
          <w:szCs w:val="20"/>
        </w:rPr>
      </w:pPr>
      <w:r w:rsidRPr="007505A8">
        <w:rPr>
          <w:b/>
          <w:sz w:val="20"/>
          <w:szCs w:val="20"/>
        </w:rPr>
        <w:t>Die Lücke füllen</w:t>
      </w:r>
    </w:p>
    <w:p w14:paraId="600C5E09" w14:textId="50D303D2" w:rsidR="007505A8" w:rsidRDefault="007505A8" w:rsidP="00D52420">
      <w:pPr>
        <w:autoSpaceDE w:val="0"/>
        <w:autoSpaceDN w:val="0"/>
        <w:adjustRightInd w:val="0"/>
        <w:spacing w:after="120" w:line="360" w:lineRule="auto"/>
        <w:rPr>
          <w:sz w:val="20"/>
          <w:szCs w:val="20"/>
        </w:rPr>
      </w:pPr>
      <w:r>
        <w:rPr>
          <w:sz w:val="20"/>
          <w:szCs w:val="20"/>
        </w:rPr>
        <w:t>„</w:t>
      </w:r>
      <w:r w:rsidR="00736952">
        <w:rPr>
          <w:sz w:val="20"/>
          <w:szCs w:val="20"/>
        </w:rPr>
        <w:t>Unsere</w:t>
      </w:r>
      <w:r w:rsidR="0090333D">
        <w:rPr>
          <w:sz w:val="20"/>
          <w:szCs w:val="20"/>
        </w:rPr>
        <w:t xml:space="preserve"> Kunden </w:t>
      </w:r>
      <w:r w:rsidR="004E7BCC">
        <w:rPr>
          <w:sz w:val="20"/>
          <w:szCs w:val="20"/>
        </w:rPr>
        <w:t>fragten immer wieder nach</w:t>
      </w:r>
      <w:r w:rsidR="00FE4592" w:rsidRPr="00FE4592">
        <w:rPr>
          <w:sz w:val="20"/>
          <w:szCs w:val="20"/>
        </w:rPr>
        <w:t xml:space="preserve"> </w:t>
      </w:r>
      <w:r w:rsidR="004E7BCC">
        <w:rPr>
          <w:sz w:val="20"/>
          <w:szCs w:val="20"/>
        </w:rPr>
        <w:t>besseren Werkstoffen</w:t>
      </w:r>
      <w:r w:rsidR="00FE4592" w:rsidRPr="00FE4592">
        <w:rPr>
          <w:sz w:val="20"/>
          <w:szCs w:val="20"/>
        </w:rPr>
        <w:t xml:space="preserve">. </w:t>
      </w:r>
      <w:r w:rsidR="0090333D">
        <w:rPr>
          <w:sz w:val="20"/>
          <w:szCs w:val="20"/>
        </w:rPr>
        <w:t>Basierend auf unseren Erfahrungen mit</w:t>
      </w:r>
      <w:r w:rsidR="00FE4592" w:rsidRPr="00FE4592">
        <w:rPr>
          <w:sz w:val="20"/>
          <w:szCs w:val="20"/>
        </w:rPr>
        <w:t xml:space="preserve"> Polymerwerkstoffe</w:t>
      </w:r>
      <w:r w:rsidR="00D03257">
        <w:rPr>
          <w:sz w:val="20"/>
          <w:szCs w:val="20"/>
        </w:rPr>
        <w:t>n</w:t>
      </w:r>
      <w:r w:rsidR="00FE4592" w:rsidRPr="00FE4592">
        <w:rPr>
          <w:sz w:val="20"/>
          <w:szCs w:val="20"/>
        </w:rPr>
        <w:t xml:space="preserve"> entwickelten wir daher eine neue Materialfamilie, die direkt auf die </w:t>
      </w:r>
      <w:r w:rsidR="0090333D">
        <w:rPr>
          <w:sz w:val="20"/>
          <w:szCs w:val="20"/>
        </w:rPr>
        <w:t>Anforderungen für den Einsatz im</w:t>
      </w:r>
      <w:r w:rsidR="00FE4592" w:rsidRPr="00FE4592">
        <w:rPr>
          <w:sz w:val="20"/>
          <w:szCs w:val="20"/>
        </w:rPr>
        <w:t xml:space="preserve"> E-</w:t>
      </w:r>
      <w:r w:rsidR="00FE4592" w:rsidRPr="00FE4592">
        <w:rPr>
          <w:sz w:val="20"/>
          <w:szCs w:val="20"/>
        </w:rPr>
        <w:lastRenderedPageBreak/>
        <w:t>Motor</w:t>
      </w:r>
      <w:r w:rsidR="0090333D">
        <w:rPr>
          <w:sz w:val="20"/>
          <w:szCs w:val="20"/>
        </w:rPr>
        <w:t xml:space="preserve"> </w:t>
      </w:r>
      <w:r w:rsidR="00FE4592" w:rsidRPr="002A5867">
        <w:rPr>
          <w:sz w:val="20"/>
          <w:szCs w:val="20"/>
        </w:rPr>
        <w:t>zugeschnitten ist</w:t>
      </w:r>
      <w:r w:rsidRPr="002A5867">
        <w:rPr>
          <w:sz w:val="20"/>
          <w:szCs w:val="20"/>
        </w:rPr>
        <w:t xml:space="preserve">“, sagt Ray Szparagowski, </w:t>
      </w:r>
      <w:r w:rsidR="002A5867" w:rsidRPr="002A5867">
        <w:rPr>
          <w:sz w:val="20"/>
          <w:szCs w:val="20"/>
        </w:rPr>
        <w:t>Materialentwickler für</w:t>
      </w:r>
      <w:r w:rsidRPr="002A5867">
        <w:rPr>
          <w:sz w:val="20"/>
          <w:szCs w:val="20"/>
        </w:rPr>
        <w:t xml:space="preserve"> Hochleistungskunststoffe bei Freudenberg Sealing Technologies. </w:t>
      </w:r>
      <w:r w:rsidR="00FE4592" w:rsidRPr="002A5867">
        <w:rPr>
          <w:sz w:val="20"/>
          <w:szCs w:val="20"/>
        </w:rPr>
        <w:t>„</w:t>
      </w:r>
      <w:r w:rsidR="0090333D" w:rsidRPr="002A5867">
        <w:rPr>
          <w:sz w:val="20"/>
          <w:szCs w:val="20"/>
        </w:rPr>
        <w:t>Unsere</w:t>
      </w:r>
      <w:r w:rsidRPr="007505A8">
        <w:rPr>
          <w:sz w:val="20"/>
          <w:szCs w:val="20"/>
        </w:rPr>
        <w:t xml:space="preserve"> neuen </w:t>
      </w:r>
      <w:r w:rsidR="00115480">
        <w:rPr>
          <w:sz w:val="20"/>
          <w:szCs w:val="20"/>
        </w:rPr>
        <w:t>TCEI-</w:t>
      </w:r>
      <w:r w:rsidRPr="007505A8">
        <w:rPr>
          <w:sz w:val="20"/>
          <w:szCs w:val="20"/>
        </w:rPr>
        <w:t>Werkstoff</w:t>
      </w:r>
      <w:r w:rsidR="0090333D">
        <w:rPr>
          <w:sz w:val="20"/>
          <w:szCs w:val="20"/>
        </w:rPr>
        <w:t xml:space="preserve">e sind deutlich leistungsfähiger als die aktuell auf dem Markt </w:t>
      </w:r>
      <w:r w:rsidR="00736952">
        <w:rPr>
          <w:sz w:val="20"/>
          <w:szCs w:val="20"/>
        </w:rPr>
        <w:t>erhältlichen</w:t>
      </w:r>
      <w:r w:rsidRPr="007505A8">
        <w:rPr>
          <w:sz w:val="20"/>
          <w:szCs w:val="20"/>
        </w:rPr>
        <w:t>.</w:t>
      </w:r>
      <w:r w:rsidR="00FE4592">
        <w:rPr>
          <w:sz w:val="20"/>
          <w:szCs w:val="20"/>
        </w:rPr>
        <w:t>“</w:t>
      </w:r>
    </w:p>
    <w:p w14:paraId="55806519" w14:textId="56992419" w:rsidR="007505A8" w:rsidRPr="007505A8" w:rsidRDefault="007505A8" w:rsidP="00D52420">
      <w:pPr>
        <w:autoSpaceDE w:val="0"/>
        <w:autoSpaceDN w:val="0"/>
        <w:adjustRightInd w:val="0"/>
        <w:spacing w:after="120" w:line="360" w:lineRule="auto"/>
        <w:rPr>
          <w:sz w:val="20"/>
          <w:szCs w:val="20"/>
        </w:rPr>
      </w:pPr>
      <w:r w:rsidRPr="007505A8">
        <w:rPr>
          <w:sz w:val="20"/>
          <w:szCs w:val="20"/>
        </w:rPr>
        <w:t xml:space="preserve">Bei der Entwicklung der </w:t>
      </w:r>
      <w:r w:rsidR="00D52420">
        <w:rPr>
          <w:sz w:val="20"/>
          <w:szCs w:val="20"/>
        </w:rPr>
        <w:t xml:space="preserve">neuen </w:t>
      </w:r>
      <w:r w:rsidRPr="007505A8">
        <w:rPr>
          <w:sz w:val="20"/>
          <w:szCs w:val="20"/>
        </w:rPr>
        <w:t>Werkstoffe konzentrierte</w:t>
      </w:r>
      <w:r w:rsidR="0010571D">
        <w:rPr>
          <w:sz w:val="20"/>
          <w:szCs w:val="20"/>
        </w:rPr>
        <w:t xml:space="preserve">n sich die Materialexperten von Freudenberg </w:t>
      </w:r>
      <w:r w:rsidRPr="007505A8">
        <w:rPr>
          <w:sz w:val="20"/>
          <w:szCs w:val="20"/>
        </w:rPr>
        <w:t>auf technische Polymere, die als Spulen</w:t>
      </w:r>
      <w:r w:rsidR="00FE4592">
        <w:rPr>
          <w:sz w:val="20"/>
          <w:szCs w:val="20"/>
        </w:rPr>
        <w:t>kö</w:t>
      </w:r>
      <w:r w:rsidRPr="007505A8">
        <w:rPr>
          <w:sz w:val="20"/>
          <w:szCs w:val="20"/>
        </w:rPr>
        <w:t xml:space="preserve">rper oder Schlitzauskleidungen verwendet werden. </w:t>
      </w:r>
      <w:r w:rsidR="007B3380" w:rsidRPr="007B3380">
        <w:rPr>
          <w:sz w:val="20"/>
          <w:szCs w:val="20"/>
        </w:rPr>
        <w:t xml:space="preserve">Spulenkörper </w:t>
      </w:r>
      <w:r w:rsidR="00736952">
        <w:rPr>
          <w:sz w:val="20"/>
          <w:szCs w:val="20"/>
        </w:rPr>
        <w:t>isolieren</w:t>
      </w:r>
      <w:r w:rsidR="007B3380" w:rsidRPr="007B3380">
        <w:rPr>
          <w:sz w:val="20"/>
          <w:szCs w:val="20"/>
        </w:rPr>
        <w:t xml:space="preserve"> in erster Linie </w:t>
      </w:r>
      <w:r w:rsidR="00736952">
        <w:rPr>
          <w:sz w:val="20"/>
          <w:szCs w:val="20"/>
        </w:rPr>
        <w:t>den</w:t>
      </w:r>
      <w:r w:rsidR="007B3380" w:rsidRPr="007B3380">
        <w:rPr>
          <w:sz w:val="20"/>
          <w:szCs w:val="20"/>
        </w:rPr>
        <w:t xml:space="preserve"> Schlitz zwischen der Motorwicklung und der Magnetplatte, dienen aber auch als </w:t>
      </w:r>
      <w:r w:rsidR="004E7BCC">
        <w:rPr>
          <w:sz w:val="20"/>
          <w:szCs w:val="20"/>
        </w:rPr>
        <w:t>Kern</w:t>
      </w:r>
      <w:r w:rsidR="007B3380" w:rsidRPr="007B3380">
        <w:rPr>
          <w:sz w:val="20"/>
          <w:szCs w:val="20"/>
        </w:rPr>
        <w:t xml:space="preserve"> für die </w:t>
      </w:r>
      <w:proofErr w:type="spellStart"/>
      <w:r w:rsidR="007B3380" w:rsidRPr="007B3380">
        <w:rPr>
          <w:sz w:val="20"/>
          <w:szCs w:val="20"/>
        </w:rPr>
        <w:t>Statorwicklungen</w:t>
      </w:r>
      <w:proofErr w:type="spellEnd"/>
      <w:r w:rsidR="0090333D">
        <w:rPr>
          <w:sz w:val="20"/>
          <w:szCs w:val="20"/>
        </w:rPr>
        <w:t xml:space="preserve">. Sie </w:t>
      </w:r>
      <w:r w:rsidR="007B3380" w:rsidRPr="007B3380">
        <w:rPr>
          <w:sz w:val="20"/>
          <w:szCs w:val="20"/>
        </w:rPr>
        <w:t>tragen zur Formstabilität bei, sorgen für Steifigkeit</w:t>
      </w:r>
      <w:r w:rsidR="00736952">
        <w:rPr>
          <w:sz w:val="20"/>
          <w:szCs w:val="20"/>
        </w:rPr>
        <w:t xml:space="preserve"> und</w:t>
      </w:r>
      <w:r w:rsidR="007B3380" w:rsidRPr="007B3380">
        <w:rPr>
          <w:sz w:val="20"/>
          <w:szCs w:val="20"/>
        </w:rPr>
        <w:t xml:space="preserve"> erleichtern die Montage der Wicklungen auf dem </w:t>
      </w:r>
      <w:proofErr w:type="spellStart"/>
      <w:r w:rsidR="007B3380" w:rsidRPr="007B3380">
        <w:rPr>
          <w:sz w:val="20"/>
          <w:szCs w:val="20"/>
        </w:rPr>
        <w:t>Statorkern</w:t>
      </w:r>
      <w:proofErr w:type="spellEnd"/>
      <w:r w:rsidR="00736952">
        <w:rPr>
          <w:sz w:val="20"/>
          <w:szCs w:val="20"/>
        </w:rPr>
        <w:t>. Zudem</w:t>
      </w:r>
      <w:r w:rsidR="007B3380" w:rsidRPr="007B3380">
        <w:rPr>
          <w:sz w:val="20"/>
          <w:szCs w:val="20"/>
        </w:rPr>
        <w:t xml:space="preserve"> schützen </w:t>
      </w:r>
      <w:r w:rsidR="00736952">
        <w:rPr>
          <w:sz w:val="20"/>
          <w:szCs w:val="20"/>
        </w:rPr>
        <w:t xml:space="preserve">Spulenkörper </w:t>
      </w:r>
      <w:r w:rsidR="007B3380" w:rsidRPr="007B3380">
        <w:rPr>
          <w:sz w:val="20"/>
          <w:szCs w:val="20"/>
        </w:rPr>
        <w:t>die Wicklungen vor Beschädigungen und Vibrationen während der Montage und des Betriebs.</w:t>
      </w:r>
    </w:p>
    <w:p w14:paraId="12F851E1" w14:textId="7BB6F274" w:rsidR="00906074" w:rsidRPr="00FE4592" w:rsidRDefault="00D52420" w:rsidP="00D52420">
      <w:pPr>
        <w:autoSpaceDE w:val="0"/>
        <w:autoSpaceDN w:val="0"/>
        <w:adjustRightInd w:val="0"/>
        <w:spacing w:after="120" w:line="360" w:lineRule="auto"/>
        <w:rPr>
          <w:b/>
          <w:sz w:val="20"/>
          <w:szCs w:val="20"/>
        </w:rPr>
      </w:pPr>
      <w:r>
        <w:rPr>
          <w:b/>
          <w:sz w:val="20"/>
          <w:szCs w:val="20"/>
        </w:rPr>
        <w:t xml:space="preserve">Modifizierte Kunststoffe </w:t>
      </w:r>
      <w:r w:rsidR="00906074" w:rsidRPr="00FE4592">
        <w:rPr>
          <w:b/>
          <w:sz w:val="20"/>
          <w:szCs w:val="20"/>
        </w:rPr>
        <w:t xml:space="preserve"> </w:t>
      </w:r>
    </w:p>
    <w:p w14:paraId="209D8E61" w14:textId="594B71F3" w:rsidR="001D2AD4" w:rsidRPr="00FE4592" w:rsidRDefault="004E7BCC" w:rsidP="00D52420">
      <w:pPr>
        <w:spacing w:after="120" w:line="360" w:lineRule="auto"/>
        <w:rPr>
          <w:sz w:val="20"/>
          <w:szCs w:val="20"/>
        </w:rPr>
      </w:pPr>
      <w:r>
        <w:rPr>
          <w:sz w:val="20"/>
          <w:szCs w:val="20"/>
        </w:rPr>
        <w:t>Die t</w:t>
      </w:r>
      <w:r w:rsidR="00FE4592" w:rsidRPr="00FE4592">
        <w:rPr>
          <w:sz w:val="20"/>
          <w:szCs w:val="20"/>
        </w:rPr>
        <w:t>echnische</w:t>
      </w:r>
      <w:r>
        <w:rPr>
          <w:sz w:val="20"/>
          <w:szCs w:val="20"/>
        </w:rPr>
        <w:t>n Eigenschaften von</w:t>
      </w:r>
      <w:r w:rsidR="00FE4592" w:rsidRPr="00FE4592">
        <w:rPr>
          <w:sz w:val="20"/>
          <w:szCs w:val="20"/>
        </w:rPr>
        <w:t xml:space="preserve"> Kunststoffe</w:t>
      </w:r>
      <w:r>
        <w:rPr>
          <w:sz w:val="20"/>
          <w:szCs w:val="20"/>
        </w:rPr>
        <w:t>n</w:t>
      </w:r>
      <w:r w:rsidR="00FE4592" w:rsidRPr="00FE4592">
        <w:rPr>
          <w:sz w:val="20"/>
          <w:szCs w:val="20"/>
        </w:rPr>
        <w:t xml:space="preserve"> werden stark von</w:t>
      </w:r>
      <w:r w:rsidR="00D52420">
        <w:rPr>
          <w:sz w:val="20"/>
          <w:szCs w:val="20"/>
        </w:rPr>
        <w:t xml:space="preserve"> </w:t>
      </w:r>
      <w:r w:rsidR="00FE4592" w:rsidRPr="00FE4592">
        <w:rPr>
          <w:sz w:val="20"/>
          <w:szCs w:val="20"/>
        </w:rPr>
        <w:t>Füllstoff</w:t>
      </w:r>
      <w:r>
        <w:rPr>
          <w:sz w:val="20"/>
          <w:szCs w:val="20"/>
        </w:rPr>
        <w:t>v</w:t>
      </w:r>
      <w:r w:rsidR="00FE4592" w:rsidRPr="00FE4592">
        <w:rPr>
          <w:sz w:val="20"/>
          <w:szCs w:val="20"/>
        </w:rPr>
        <w:t>erstärkungen beeinflusst. Während ungefüllte Polymere</w:t>
      </w:r>
      <w:r w:rsidR="00D52420">
        <w:rPr>
          <w:sz w:val="20"/>
          <w:szCs w:val="20"/>
        </w:rPr>
        <w:t xml:space="preserve"> in der Regel</w:t>
      </w:r>
      <w:r w:rsidR="00FE4592" w:rsidRPr="00FE4592">
        <w:rPr>
          <w:sz w:val="20"/>
          <w:szCs w:val="20"/>
        </w:rPr>
        <w:t xml:space="preserve"> eine Wärmeleitfähigkeit von ~0,2 W/m/K aufweisen, kann </w:t>
      </w:r>
      <w:r w:rsidR="00D52420">
        <w:rPr>
          <w:sz w:val="20"/>
          <w:szCs w:val="20"/>
        </w:rPr>
        <w:t>der richtige</w:t>
      </w:r>
      <w:r w:rsidR="00FE4592" w:rsidRPr="00FE4592">
        <w:rPr>
          <w:sz w:val="20"/>
          <w:szCs w:val="20"/>
        </w:rPr>
        <w:t xml:space="preserve"> Füllstoff diesen Wert um ein Vielfaches erhöhen. Szparagowski und </w:t>
      </w:r>
      <w:r w:rsidR="0010571D">
        <w:rPr>
          <w:sz w:val="20"/>
          <w:szCs w:val="20"/>
        </w:rPr>
        <w:t>s</w:t>
      </w:r>
      <w:r w:rsidR="00FE4592" w:rsidRPr="00FE4592">
        <w:rPr>
          <w:sz w:val="20"/>
          <w:szCs w:val="20"/>
        </w:rPr>
        <w:t xml:space="preserve">ein Team </w:t>
      </w:r>
      <w:r w:rsidR="00D52420">
        <w:rPr>
          <w:sz w:val="20"/>
          <w:szCs w:val="20"/>
        </w:rPr>
        <w:t>entwickelten</w:t>
      </w:r>
      <w:r w:rsidR="00FE4592" w:rsidRPr="00FE4592">
        <w:rPr>
          <w:sz w:val="20"/>
          <w:szCs w:val="20"/>
        </w:rPr>
        <w:t xml:space="preserve"> eine Reihe von Material</w:t>
      </w:r>
      <w:r w:rsidR="00DF7679">
        <w:rPr>
          <w:sz w:val="20"/>
          <w:szCs w:val="20"/>
        </w:rPr>
        <w:t>t</w:t>
      </w:r>
      <w:r w:rsidR="0090333D">
        <w:rPr>
          <w:sz w:val="20"/>
          <w:szCs w:val="20"/>
        </w:rPr>
        <w:t>ype</w:t>
      </w:r>
      <w:r w:rsidR="00FE4592" w:rsidRPr="00FE4592">
        <w:rPr>
          <w:sz w:val="20"/>
          <w:szCs w:val="20"/>
        </w:rPr>
        <w:t xml:space="preserve">n, mit deren Hilfe </w:t>
      </w:r>
      <w:r w:rsidR="00D52420">
        <w:rPr>
          <w:sz w:val="20"/>
          <w:szCs w:val="20"/>
        </w:rPr>
        <w:t xml:space="preserve">Freudenberg </w:t>
      </w:r>
      <w:r w:rsidR="00FE4592" w:rsidRPr="00FE4592">
        <w:rPr>
          <w:sz w:val="20"/>
          <w:szCs w:val="20"/>
        </w:rPr>
        <w:t>maßgeschneiderte Lösung</w:t>
      </w:r>
      <w:r w:rsidR="00D52420">
        <w:rPr>
          <w:sz w:val="20"/>
          <w:szCs w:val="20"/>
        </w:rPr>
        <w:t xml:space="preserve">en für </w:t>
      </w:r>
      <w:r w:rsidR="0010571D">
        <w:rPr>
          <w:sz w:val="20"/>
          <w:szCs w:val="20"/>
        </w:rPr>
        <w:t xml:space="preserve">die </w:t>
      </w:r>
      <w:r w:rsidR="00115480">
        <w:rPr>
          <w:sz w:val="20"/>
          <w:szCs w:val="20"/>
        </w:rPr>
        <w:t xml:space="preserve">jeweiligen </w:t>
      </w:r>
      <w:r w:rsidR="00FE4592" w:rsidRPr="00FE4592">
        <w:rPr>
          <w:sz w:val="20"/>
          <w:szCs w:val="20"/>
        </w:rPr>
        <w:t xml:space="preserve">Anwendungsanforderungen </w:t>
      </w:r>
      <w:r w:rsidR="0010571D">
        <w:rPr>
          <w:sz w:val="20"/>
          <w:szCs w:val="20"/>
        </w:rPr>
        <w:t>seiner Kunden anbieten</w:t>
      </w:r>
      <w:r w:rsidR="00D52420">
        <w:rPr>
          <w:sz w:val="20"/>
          <w:szCs w:val="20"/>
        </w:rPr>
        <w:t xml:space="preserve"> kann</w:t>
      </w:r>
      <w:r w:rsidR="00FE4592" w:rsidRPr="00FE4592">
        <w:rPr>
          <w:sz w:val="20"/>
          <w:szCs w:val="20"/>
        </w:rPr>
        <w:t xml:space="preserve">. Jeder Typ bietet </w:t>
      </w:r>
      <w:r w:rsidR="00D52420">
        <w:rPr>
          <w:sz w:val="20"/>
          <w:szCs w:val="20"/>
        </w:rPr>
        <w:t xml:space="preserve">je nach Füllstoff </w:t>
      </w:r>
      <w:r w:rsidR="00FE4592" w:rsidRPr="00FE4592">
        <w:rPr>
          <w:sz w:val="20"/>
          <w:szCs w:val="20"/>
        </w:rPr>
        <w:t xml:space="preserve">eine einzigartige Mischung aus Materialeigenschaften (Zugfestigkeit und Dehnungseigenschaften) und physikalischen Eigenschaften (elektrische und thermische Eigenschaften). Umfangreiche Materialtests </w:t>
      </w:r>
      <w:r w:rsidR="00D52420">
        <w:rPr>
          <w:sz w:val="20"/>
          <w:szCs w:val="20"/>
        </w:rPr>
        <w:t xml:space="preserve">haben </w:t>
      </w:r>
      <w:r w:rsidR="00FE4592" w:rsidRPr="00FE4592">
        <w:rPr>
          <w:sz w:val="20"/>
          <w:szCs w:val="20"/>
        </w:rPr>
        <w:t>die wärmeleitenden und elektrisch isolierenden Eigenschaften</w:t>
      </w:r>
      <w:r w:rsidR="00D52420">
        <w:rPr>
          <w:sz w:val="20"/>
          <w:szCs w:val="20"/>
        </w:rPr>
        <w:t xml:space="preserve"> bestätigt</w:t>
      </w:r>
      <w:r w:rsidR="00906074" w:rsidRPr="00FE4592">
        <w:rPr>
          <w:sz w:val="20"/>
          <w:szCs w:val="20"/>
        </w:rPr>
        <w:t>.</w:t>
      </w:r>
      <w:r w:rsidR="001D2AD4" w:rsidRPr="00FE4592">
        <w:rPr>
          <w:sz w:val="20"/>
          <w:szCs w:val="20"/>
        </w:rPr>
        <w:t xml:space="preserve"> </w:t>
      </w:r>
      <w:r w:rsidR="00DF7679" w:rsidRPr="00DF7679">
        <w:rPr>
          <w:sz w:val="20"/>
          <w:szCs w:val="20"/>
        </w:rPr>
        <w:t>Der höhere Füllstoffgehalt der neuen TCEI-</w:t>
      </w:r>
      <w:r w:rsidR="00DF7679">
        <w:rPr>
          <w:sz w:val="20"/>
          <w:szCs w:val="20"/>
        </w:rPr>
        <w:t>Werkstoffe</w:t>
      </w:r>
      <w:r w:rsidR="00DF7679" w:rsidRPr="00DF7679">
        <w:rPr>
          <w:sz w:val="20"/>
          <w:szCs w:val="20"/>
        </w:rPr>
        <w:t xml:space="preserve"> führt zu einem steifen Material, das </w:t>
      </w:r>
      <w:r w:rsidR="00DF7679">
        <w:rPr>
          <w:sz w:val="20"/>
          <w:szCs w:val="20"/>
        </w:rPr>
        <w:t>mit</w:t>
      </w:r>
      <w:r w:rsidR="00DF7679" w:rsidRPr="00DF7679">
        <w:rPr>
          <w:sz w:val="20"/>
          <w:szCs w:val="20"/>
        </w:rPr>
        <w:t xml:space="preserve"> dünn</w:t>
      </w:r>
      <w:r w:rsidR="00DF7679">
        <w:rPr>
          <w:sz w:val="20"/>
          <w:szCs w:val="20"/>
        </w:rPr>
        <w:t>er</w:t>
      </w:r>
      <w:r w:rsidR="00DF7679" w:rsidRPr="00DF7679">
        <w:rPr>
          <w:sz w:val="20"/>
          <w:szCs w:val="20"/>
        </w:rPr>
        <w:t>e</w:t>
      </w:r>
      <w:r w:rsidR="00DF7679">
        <w:rPr>
          <w:sz w:val="20"/>
          <w:szCs w:val="20"/>
        </w:rPr>
        <w:t>n</w:t>
      </w:r>
      <w:r w:rsidR="00DF7679" w:rsidRPr="00DF7679">
        <w:rPr>
          <w:sz w:val="20"/>
          <w:szCs w:val="20"/>
        </w:rPr>
        <w:t xml:space="preserve"> Querschnitte</w:t>
      </w:r>
      <w:r w:rsidR="00DF7679">
        <w:rPr>
          <w:sz w:val="20"/>
          <w:szCs w:val="20"/>
        </w:rPr>
        <w:t>n</w:t>
      </w:r>
      <w:r w:rsidR="00DF7679" w:rsidRPr="00DF7679">
        <w:rPr>
          <w:sz w:val="20"/>
          <w:szCs w:val="20"/>
        </w:rPr>
        <w:t xml:space="preserve"> geformt werden kann. </w:t>
      </w:r>
      <w:r w:rsidR="00DF7679">
        <w:rPr>
          <w:sz w:val="20"/>
          <w:szCs w:val="20"/>
        </w:rPr>
        <w:t>Auf diese Weise sind feinere</w:t>
      </w:r>
      <w:r w:rsidR="00DF7679" w:rsidRPr="00DF7679">
        <w:rPr>
          <w:sz w:val="20"/>
          <w:szCs w:val="20"/>
        </w:rPr>
        <w:t xml:space="preserve"> Konstruktion</w:t>
      </w:r>
      <w:r w:rsidR="00DF7679">
        <w:rPr>
          <w:sz w:val="20"/>
          <w:szCs w:val="20"/>
        </w:rPr>
        <w:t>sdesigns</w:t>
      </w:r>
      <w:r w:rsidR="00DF7679" w:rsidRPr="00DF7679">
        <w:rPr>
          <w:sz w:val="20"/>
          <w:szCs w:val="20"/>
        </w:rPr>
        <w:t xml:space="preserve"> mit geringerem Materialeinsatz möglich. </w:t>
      </w:r>
    </w:p>
    <w:p w14:paraId="6E4449DD" w14:textId="797E051E" w:rsidR="001D2AD4" w:rsidRPr="00FE4592" w:rsidRDefault="00FE4592" w:rsidP="00D52420">
      <w:pPr>
        <w:spacing w:after="120" w:line="360" w:lineRule="auto"/>
        <w:rPr>
          <w:rFonts w:cs="Arial"/>
          <w:b/>
          <w:color w:val="000000"/>
          <w:sz w:val="20"/>
          <w:szCs w:val="20"/>
        </w:rPr>
      </w:pPr>
      <w:r w:rsidRPr="00FE4592">
        <w:rPr>
          <w:rFonts w:cs="Arial"/>
          <w:b/>
          <w:color w:val="000000"/>
          <w:sz w:val="20"/>
          <w:szCs w:val="20"/>
        </w:rPr>
        <w:t>Weitere Highlights auf der</w:t>
      </w:r>
      <w:r w:rsidR="00906074" w:rsidRPr="00FE4592">
        <w:rPr>
          <w:rFonts w:cs="Arial"/>
          <w:b/>
          <w:color w:val="000000"/>
          <w:sz w:val="20"/>
          <w:szCs w:val="20"/>
        </w:rPr>
        <w:t xml:space="preserve"> </w:t>
      </w:r>
      <w:proofErr w:type="spellStart"/>
      <w:r w:rsidR="00906074" w:rsidRPr="00FE4592">
        <w:rPr>
          <w:rFonts w:cs="Arial"/>
          <w:b/>
          <w:color w:val="000000"/>
          <w:sz w:val="20"/>
          <w:szCs w:val="20"/>
        </w:rPr>
        <w:t>Battery</w:t>
      </w:r>
      <w:proofErr w:type="spellEnd"/>
      <w:r w:rsidR="00906074" w:rsidRPr="00FE4592">
        <w:rPr>
          <w:rFonts w:cs="Arial"/>
          <w:b/>
          <w:color w:val="000000"/>
          <w:sz w:val="20"/>
          <w:szCs w:val="20"/>
        </w:rPr>
        <w:t xml:space="preserve"> Show </w:t>
      </w:r>
    </w:p>
    <w:p w14:paraId="6FA42319" w14:textId="58E61315" w:rsidR="00DD7CC0" w:rsidRPr="0019514A" w:rsidRDefault="0019514A" w:rsidP="00D52420">
      <w:pPr>
        <w:spacing w:after="120" w:line="360" w:lineRule="auto"/>
        <w:rPr>
          <w:rFonts w:cs="Arial"/>
          <w:b/>
          <w:i/>
          <w:color w:val="000000"/>
          <w:sz w:val="20"/>
          <w:szCs w:val="20"/>
        </w:rPr>
      </w:pPr>
      <w:r w:rsidRPr="0019514A">
        <w:rPr>
          <w:rFonts w:cs="Arial"/>
          <w:color w:val="000000"/>
          <w:sz w:val="20"/>
          <w:szCs w:val="20"/>
        </w:rPr>
        <w:t xml:space="preserve">Neben den neuen Werkstoffen präsentieren Freudenberg Sealing Technologies und </w:t>
      </w:r>
      <w:r w:rsidR="002A5867">
        <w:rPr>
          <w:rFonts w:cs="Arial"/>
          <w:color w:val="000000"/>
          <w:sz w:val="20"/>
          <w:szCs w:val="20"/>
        </w:rPr>
        <w:t xml:space="preserve">seine Tochtergesellschaft, der Batteriehersteller </w:t>
      </w:r>
      <w:r w:rsidRPr="0019514A">
        <w:rPr>
          <w:rFonts w:cs="Arial"/>
          <w:color w:val="000000"/>
          <w:sz w:val="20"/>
          <w:szCs w:val="20"/>
        </w:rPr>
        <w:t xml:space="preserve">XALT </w:t>
      </w:r>
      <w:r w:rsidRPr="002A5867">
        <w:rPr>
          <w:rFonts w:cs="Arial"/>
          <w:color w:val="000000"/>
          <w:sz w:val="20"/>
          <w:szCs w:val="20"/>
        </w:rPr>
        <w:t xml:space="preserve">Energy, </w:t>
      </w:r>
      <w:r w:rsidR="00D52420" w:rsidRPr="002A5867">
        <w:rPr>
          <w:rFonts w:cs="Arial"/>
          <w:color w:val="000000"/>
          <w:sz w:val="20"/>
          <w:szCs w:val="20"/>
        </w:rPr>
        <w:t xml:space="preserve">auf der </w:t>
      </w:r>
      <w:proofErr w:type="spellStart"/>
      <w:r w:rsidR="00D52420" w:rsidRPr="002A5867">
        <w:rPr>
          <w:rFonts w:cs="Arial"/>
          <w:color w:val="000000"/>
          <w:sz w:val="20"/>
          <w:szCs w:val="20"/>
        </w:rPr>
        <w:t>Battery</w:t>
      </w:r>
      <w:proofErr w:type="spellEnd"/>
      <w:r w:rsidR="00D52420" w:rsidRPr="002A5867">
        <w:rPr>
          <w:rFonts w:cs="Arial"/>
          <w:color w:val="000000"/>
          <w:sz w:val="20"/>
          <w:szCs w:val="20"/>
        </w:rPr>
        <w:t xml:space="preserve"> Show </w:t>
      </w:r>
      <w:r w:rsidR="002A5867">
        <w:rPr>
          <w:rFonts w:cs="Arial"/>
          <w:color w:val="000000"/>
          <w:sz w:val="20"/>
          <w:szCs w:val="20"/>
        </w:rPr>
        <w:t>in Novi</w:t>
      </w:r>
      <w:r w:rsidR="004E7BCC">
        <w:rPr>
          <w:rFonts w:cs="Arial"/>
          <w:color w:val="000000"/>
          <w:sz w:val="20"/>
          <w:szCs w:val="20"/>
        </w:rPr>
        <w:t xml:space="preserve"> (</w:t>
      </w:r>
      <w:r w:rsidR="002A5867">
        <w:rPr>
          <w:rFonts w:cs="Arial"/>
          <w:color w:val="000000"/>
          <w:sz w:val="20"/>
          <w:szCs w:val="20"/>
        </w:rPr>
        <w:t>USA</w:t>
      </w:r>
      <w:r w:rsidR="004E7BCC">
        <w:rPr>
          <w:rFonts w:cs="Arial"/>
          <w:color w:val="000000"/>
          <w:sz w:val="20"/>
          <w:szCs w:val="20"/>
        </w:rPr>
        <w:t>)</w:t>
      </w:r>
      <w:r w:rsidR="002A5867">
        <w:rPr>
          <w:rFonts w:cs="Arial"/>
          <w:color w:val="000000"/>
          <w:sz w:val="20"/>
          <w:szCs w:val="20"/>
        </w:rPr>
        <w:t xml:space="preserve">, </w:t>
      </w:r>
      <w:r w:rsidRPr="002A5867">
        <w:rPr>
          <w:rFonts w:cs="Arial"/>
          <w:color w:val="000000"/>
          <w:sz w:val="20"/>
          <w:szCs w:val="20"/>
        </w:rPr>
        <w:t>eine</w:t>
      </w:r>
      <w:r w:rsidRPr="0019514A">
        <w:rPr>
          <w:rFonts w:cs="Arial"/>
          <w:color w:val="000000"/>
          <w:sz w:val="20"/>
          <w:szCs w:val="20"/>
        </w:rPr>
        <w:t xml:space="preserve"> breite Palette von Komponenten</w:t>
      </w:r>
      <w:r w:rsidR="00FF0D17">
        <w:rPr>
          <w:rFonts w:cs="Arial"/>
          <w:color w:val="000000"/>
          <w:sz w:val="20"/>
          <w:szCs w:val="20"/>
        </w:rPr>
        <w:t xml:space="preserve"> wie</w:t>
      </w:r>
      <w:r w:rsidR="00D52420">
        <w:rPr>
          <w:rFonts w:cs="Arial"/>
          <w:color w:val="000000"/>
          <w:sz w:val="20"/>
          <w:szCs w:val="20"/>
        </w:rPr>
        <w:t xml:space="preserve"> </w:t>
      </w:r>
      <w:r w:rsidRPr="0019514A">
        <w:rPr>
          <w:rFonts w:cs="Arial"/>
          <w:color w:val="000000"/>
          <w:sz w:val="20"/>
          <w:szCs w:val="20"/>
        </w:rPr>
        <w:t xml:space="preserve">Lithium-Ionen-Hitzeschilde, kantengeklebte Faltdichtungen, </w:t>
      </w:r>
      <w:r w:rsidR="00D03257">
        <w:rPr>
          <w:rFonts w:cs="Arial"/>
          <w:color w:val="000000"/>
          <w:sz w:val="20"/>
          <w:szCs w:val="20"/>
        </w:rPr>
        <w:t xml:space="preserve">die </w:t>
      </w:r>
      <w:r w:rsidR="0090333D">
        <w:rPr>
          <w:rFonts w:cs="Arial"/>
          <w:color w:val="000000"/>
          <w:sz w:val="20"/>
          <w:szCs w:val="20"/>
        </w:rPr>
        <w:t>Druckausgleichsventil</w:t>
      </w:r>
      <w:r w:rsidR="00D03257">
        <w:rPr>
          <w:rFonts w:cs="Arial"/>
          <w:color w:val="000000"/>
          <w:sz w:val="20"/>
          <w:szCs w:val="20"/>
        </w:rPr>
        <w:t>e</w:t>
      </w:r>
      <w:r w:rsidR="0090333D">
        <w:rPr>
          <w:rFonts w:cs="Arial"/>
          <w:color w:val="000000"/>
          <w:sz w:val="20"/>
          <w:szCs w:val="20"/>
        </w:rPr>
        <w:t xml:space="preserve"> </w:t>
      </w:r>
      <w:proofErr w:type="spellStart"/>
      <w:r w:rsidRPr="0019514A">
        <w:rPr>
          <w:rFonts w:cs="Arial"/>
          <w:color w:val="000000"/>
          <w:sz w:val="20"/>
          <w:szCs w:val="20"/>
        </w:rPr>
        <w:t>DIAvent</w:t>
      </w:r>
      <w:proofErr w:type="spellEnd"/>
      <w:r w:rsidRPr="0019514A">
        <w:rPr>
          <w:rFonts w:cs="Arial"/>
          <w:color w:val="000000"/>
          <w:sz w:val="20"/>
          <w:szCs w:val="20"/>
        </w:rPr>
        <w:t xml:space="preserve"> und </w:t>
      </w:r>
      <w:proofErr w:type="spellStart"/>
      <w:r w:rsidRPr="0019514A">
        <w:rPr>
          <w:rFonts w:cs="Arial"/>
          <w:color w:val="000000"/>
          <w:sz w:val="20"/>
          <w:szCs w:val="20"/>
        </w:rPr>
        <w:t>DIAvent</w:t>
      </w:r>
      <w:proofErr w:type="spellEnd"/>
      <w:r w:rsidRPr="0019514A">
        <w:rPr>
          <w:rFonts w:cs="Arial"/>
          <w:color w:val="000000"/>
          <w:sz w:val="20"/>
          <w:szCs w:val="20"/>
        </w:rPr>
        <w:t xml:space="preserve"> Light, leitfähige </w:t>
      </w:r>
      <w:proofErr w:type="spellStart"/>
      <w:r w:rsidRPr="0019514A">
        <w:rPr>
          <w:rFonts w:cs="Arial"/>
          <w:color w:val="000000"/>
          <w:sz w:val="20"/>
          <w:szCs w:val="20"/>
        </w:rPr>
        <w:t>eCon</w:t>
      </w:r>
      <w:proofErr w:type="spellEnd"/>
      <w:r w:rsidRPr="0019514A">
        <w:rPr>
          <w:rFonts w:cs="Arial"/>
          <w:color w:val="000000"/>
          <w:sz w:val="20"/>
          <w:szCs w:val="20"/>
        </w:rPr>
        <w:t xml:space="preserve">-Dichtungen, </w:t>
      </w:r>
      <w:proofErr w:type="spellStart"/>
      <w:r w:rsidRPr="0019514A">
        <w:rPr>
          <w:rFonts w:cs="Arial"/>
          <w:color w:val="000000"/>
          <w:sz w:val="20"/>
          <w:szCs w:val="20"/>
        </w:rPr>
        <w:t>Plug&amp;Seal-Verbindungen</w:t>
      </w:r>
      <w:proofErr w:type="spellEnd"/>
      <w:r w:rsidRPr="0019514A">
        <w:rPr>
          <w:rFonts w:cs="Arial"/>
          <w:color w:val="000000"/>
          <w:sz w:val="20"/>
          <w:szCs w:val="20"/>
        </w:rPr>
        <w:t xml:space="preserve">, feuerfeste Dichtungen </w:t>
      </w:r>
      <w:r w:rsidRPr="002A5867">
        <w:rPr>
          <w:rFonts w:cs="Arial"/>
          <w:color w:val="000000"/>
          <w:sz w:val="20"/>
          <w:szCs w:val="20"/>
        </w:rPr>
        <w:t xml:space="preserve">und </w:t>
      </w:r>
      <w:r w:rsidR="002A5867">
        <w:rPr>
          <w:rFonts w:cs="Arial"/>
          <w:color w:val="000000"/>
          <w:sz w:val="20"/>
          <w:szCs w:val="20"/>
        </w:rPr>
        <w:t>e</w:t>
      </w:r>
      <w:r w:rsidR="002A5867" w:rsidRPr="002A5867">
        <w:rPr>
          <w:rFonts w:cs="Arial"/>
          <w:color w:val="000000"/>
          <w:sz w:val="20"/>
          <w:szCs w:val="20"/>
        </w:rPr>
        <w:t>lektromagnetisch abgeschirmte Kunststoffgehäuse</w:t>
      </w:r>
      <w:r w:rsidRPr="0019514A">
        <w:rPr>
          <w:rFonts w:cs="Arial"/>
          <w:color w:val="000000"/>
          <w:sz w:val="20"/>
          <w:szCs w:val="20"/>
        </w:rPr>
        <w:t xml:space="preserve">. XALT </w:t>
      </w:r>
      <w:r w:rsidR="0090333D">
        <w:rPr>
          <w:rFonts w:cs="Arial"/>
          <w:color w:val="000000"/>
          <w:sz w:val="20"/>
          <w:szCs w:val="20"/>
        </w:rPr>
        <w:t xml:space="preserve">Energy </w:t>
      </w:r>
      <w:r w:rsidR="004B3403">
        <w:rPr>
          <w:rFonts w:cs="Arial"/>
          <w:color w:val="000000"/>
          <w:sz w:val="20"/>
          <w:szCs w:val="20"/>
        </w:rPr>
        <w:t xml:space="preserve">stellt </w:t>
      </w:r>
      <w:r>
        <w:rPr>
          <w:rFonts w:cs="Arial"/>
          <w:color w:val="000000"/>
          <w:sz w:val="20"/>
          <w:szCs w:val="20"/>
        </w:rPr>
        <w:t>zudem</w:t>
      </w:r>
      <w:r w:rsidRPr="0019514A">
        <w:rPr>
          <w:rFonts w:cs="Arial"/>
          <w:color w:val="000000"/>
          <w:sz w:val="20"/>
          <w:szCs w:val="20"/>
        </w:rPr>
        <w:t xml:space="preserve"> seine Hochleistungs-Lithium-Ionen-Batteriepacks </w:t>
      </w:r>
      <w:r w:rsidR="0018602E" w:rsidRPr="0018602E">
        <w:rPr>
          <w:rFonts w:cs="Arial"/>
          <w:color w:val="000000"/>
          <w:sz w:val="20"/>
          <w:szCs w:val="20"/>
        </w:rPr>
        <w:t>vor</w:t>
      </w:r>
      <w:r w:rsidR="00A534B5">
        <w:rPr>
          <w:rFonts w:cs="Arial"/>
          <w:color w:val="000000"/>
          <w:sz w:val="20"/>
          <w:szCs w:val="20"/>
        </w:rPr>
        <w:t>.</w:t>
      </w:r>
      <w:r w:rsidR="002A5867">
        <w:rPr>
          <w:rFonts w:cs="Arial"/>
          <w:color w:val="000000"/>
          <w:sz w:val="20"/>
          <w:szCs w:val="20"/>
        </w:rPr>
        <w:t xml:space="preserve"> Die Experten von </w:t>
      </w:r>
      <w:r w:rsidR="0010571D">
        <w:rPr>
          <w:rFonts w:cs="Arial"/>
          <w:color w:val="000000"/>
          <w:sz w:val="20"/>
          <w:szCs w:val="20"/>
        </w:rPr>
        <w:t>Freudenberg und XALT</w:t>
      </w:r>
      <w:r w:rsidR="0090333D">
        <w:rPr>
          <w:rFonts w:cs="Arial"/>
          <w:color w:val="000000"/>
          <w:sz w:val="20"/>
          <w:szCs w:val="20"/>
        </w:rPr>
        <w:t xml:space="preserve"> Energy</w:t>
      </w:r>
      <w:r w:rsidR="00EB02F5">
        <w:rPr>
          <w:rFonts w:cs="Arial"/>
          <w:color w:val="000000"/>
          <w:sz w:val="20"/>
          <w:szCs w:val="20"/>
        </w:rPr>
        <w:t xml:space="preserve"> </w:t>
      </w:r>
      <w:r w:rsidR="002A5867">
        <w:rPr>
          <w:rFonts w:cs="Arial"/>
          <w:color w:val="000000"/>
          <w:sz w:val="20"/>
          <w:szCs w:val="20"/>
        </w:rPr>
        <w:t>sind auf den Messeständen Nr.</w:t>
      </w:r>
      <w:r w:rsidRPr="0019514A">
        <w:rPr>
          <w:rFonts w:cs="Arial"/>
          <w:color w:val="000000"/>
          <w:sz w:val="20"/>
          <w:szCs w:val="20"/>
        </w:rPr>
        <w:t xml:space="preserve"> 2105 und 2101</w:t>
      </w:r>
      <w:r w:rsidR="002A5867">
        <w:rPr>
          <w:rFonts w:cs="Arial"/>
          <w:color w:val="000000"/>
          <w:sz w:val="20"/>
          <w:szCs w:val="20"/>
        </w:rPr>
        <w:t xml:space="preserve"> zu finden</w:t>
      </w:r>
      <w:r w:rsidR="00EB02F5">
        <w:rPr>
          <w:rFonts w:cs="Arial"/>
          <w:color w:val="000000"/>
          <w:sz w:val="20"/>
          <w:szCs w:val="20"/>
        </w:rPr>
        <w:t>.</w:t>
      </w:r>
    </w:p>
    <w:p w14:paraId="19415831" w14:textId="77777777" w:rsidR="00DD7CC0" w:rsidRPr="0019514A" w:rsidRDefault="00DD7CC0" w:rsidP="00D52420">
      <w:pPr>
        <w:spacing w:after="120"/>
        <w:rPr>
          <w:rFonts w:cs="Arial"/>
          <w:b/>
          <w:i/>
          <w:color w:val="000000"/>
          <w:sz w:val="20"/>
          <w:szCs w:val="20"/>
        </w:rPr>
      </w:pPr>
    </w:p>
    <w:p w14:paraId="2C233916" w14:textId="77777777" w:rsidR="007D3646" w:rsidRDefault="00884C7B" w:rsidP="00B97E6E">
      <w:pPr>
        <w:spacing w:after="120"/>
        <w:rPr>
          <w:rFonts w:cs="Arial"/>
          <w:i/>
          <w:color w:val="000000"/>
          <w:sz w:val="20"/>
          <w:szCs w:val="20"/>
        </w:rPr>
      </w:pPr>
      <w:r>
        <w:rPr>
          <w:rFonts w:cs="Arial"/>
          <w:b/>
          <w:i/>
          <w:color w:val="000000"/>
          <w:sz w:val="20"/>
          <w:szCs w:val="20"/>
        </w:rPr>
        <w:t>Bild</w:t>
      </w:r>
      <w:r w:rsidR="000556DB" w:rsidRPr="000A4895">
        <w:rPr>
          <w:rFonts w:cs="Arial"/>
          <w:b/>
          <w:i/>
          <w:color w:val="000000"/>
          <w:sz w:val="20"/>
          <w:szCs w:val="20"/>
        </w:rPr>
        <w:t xml:space="preserve">: </w:t>
      </w:r>
      <w:r w:rsidRPr="00884C7B">
        <w:rPr>
          <w:rFonts w:cs="Arial"/>
          <w:i/>
          <w:color w:val="000000"/>
          <w:sz w:val="20"/>
          <w:szCs w:val="20"/>
        </w:rPr>
        <w:t>Freudenberg_PP_TCEI_DE</w:t>
      </w:r>
      <w:r>
        <w:rPr>
          <w:rFonts w:cs="Arial"/>
          <w:i/>
          <w:color w:val="000000"/>
          <w:sz w:val="20"/>
          <w:szCs w:val="20"/>
        </w:rPr>
        <w:t>.jpg / Copyright: Freudenberg Sealing Technologies 2021</w:t>
      </w:r>
    </w:p>
    <w:p w14:paraId="01F19989" w14:textId="1FC1593C" w:rsidR="000556DB" w:rsidRPr="007D3646" w:rsidRDefault="007D3646" w:rsidP="00B97E6E">
      <w:pPr>
        <w:spacing w:after="120"/>
        <w:rPr>
          <w:rFonts w:cs="Arial"/>
          <w:i/>
          <w:color w:val="000000"/>
          <w:sz w:val="20"/>
          <w:szCs w:val="20"/>
        </w:rPr>
      </w:pPr>
      <w:r w:rsidRPr="007D3646">
        <w:rPr>
          <w:rFonts w:cs="Arial"/>
          <w:b/>
          <w:i/>
          <w:color w:val="000000"/>
          <w:sz w:val="20"/>
          <w:szCs w:val="20"/>
        </w:rPr>
        <w:lastRenderedPageBreak/>
        <w:t>Bildunterschrift</w:t>
      </w:r>
      <w:r w:rsidR="000556DB" w:rsidRPr="007D3646">
        <w:rPr>
          <w:rFonts w:cs="Arial"/>
          <w:b/>
          <w:i/>
          <w:color w:val="000000"/>
          <w:sz w:val="20"/>
          <w:szCs w:val="20"/>
        </w:rPr>
        <w:t xml:space="preserve">: </w:t>
      </w:r>
      <w:r>
        <w:rPr>
          <w:rFonts w:cs="Arial"/>
          <w:i/>
          <w:iCs/>
          <w:sz w:val="20"/>
          <w:szCs w:val="20"/>
        </w:rPr>
        <w:t>Neuentwickelte</w:t>
      </w:r>
      <w:r w:rsidRPr="007D3646">
        <w:rPr>
          <w:rFonts w:cs="Arial"/>
          <w:i/>
          <w:iCs/>
          <w:sz w:val="20"/>
          <w:szCs w:val="20"/>
        </w:rPr>
        <w:t xml:space="preserve"> thermoplastische Compounds </w:t>
      </w:r>
      <w:r>
        <w:rPr>
          <w:rFonts w:cs="Arial"/>
          <w:i/>
          <w:iCs/>
          <w:sz w:val="20"/>
          <w:szCs w:val="20"/>
        </w:rPr>
        <w:t xml:space="preserve">von Freudenberg </w:t>
      </w:r>
      <w:r w:rsidR="009B6F86">
        <w:rPr>
          <w:rFonts w:cs="Arial"/>
          <w:i/>
          <w:iCs/>
          <w:sz w:val="20"/>
          <w:szCs w:val="20"/>
        </w:rPr>
        <w:t>sorgen</w:t>
      </w:r>
      <w:r w:rsidR="005726EE">
        <w:rPr>
          <w:rFonts w:cs="Arial"/>
          <w:i/>
          <w:iCs/>
          <w:sz w:val="20"/>
          <w:szCs w:val="20"/>
        </w:rPr>
        <w:t xml:space="preserve"> </w:t>
      </w:r>
      <w:r w:rsidR="009B6F86">
        <w:rPr>
          <w:rFonts w:cs="Arial"/>
          <w:i/>
          <w:iCs/>
          <w:sz w:val="20"/>
          <w:szCs w:val="20"/>
        </w:rPr>
        <w:t xml:space="preserve">mit </w:t>
      </w:r>
      <w:r w:rsidR="005726EE">
        <w:rPr>
          <w:rFonts w:cs="Arial"/>
          <w:i/>
          <w:iCs/>
          <w:sz w:val="20"/>
          <w:szCs w:val="20"/>
        </w:rPr>
        <w:t xml:space="preserve">einer </w:t>
      </w:r>
      <w:r w:rsidRPr="007D3646">
        <w:rPr>
          <w:rFonts w:cs="Arial"/>
          <w:i/>
          <w:iCs/>
          <w:sz w:val="20"/>
          <w:szCs w:val="20"/>
        </w:rPr>
        <w:t>zuverlässigere</w:t>
      </w:r>
      <w:r w:rsidR="005726EE">
        <w:rPr>
          <w:rFonts w:cs="Arial"/>
          <w:i/>
          <w:iCs/>
          <w:sz w:val="20"/>
          <w:szCs w:val="20"/>
        </w:rPr>
        <w:t>n</w:t>
      </w:r>
      <w:r w:rsidRPr="007D3646">
        <w:rPr>
          <w:rFonts w:cs="Arial"/>
          <w:i/>
          <w:iCs/>
          <w:sz w:val="20"/>
          <w:szCs w:val="20"/>
        </w:rPr>
        <w:t xml:space="preserve"> Wärmeleitfähigkeit und verbesserte</w:t>
      </w:r>
      <w:r w:rsidR="005726EE">
        <w:rPr>
          <w:rFonts w:cs="Arial"/>
          <w:i/>
          <w:iCs/>
          <w:sz w:val="20"/>
          <w:szCs w:val="20"/>
        </w:rPr>
        <w:t>n</w:t>
      </w:r>
      <w:r w:rsidRPr="007D3646">
        <w:rPr>
          <w:rFonts w:cs="Arial"/>
          <w:i/>
          <w:iCs/>
          <w:sz w:val="20"/>
          <w:szCs w:val="20"/>
        </w:rPr>
        <w:t xml:space="preserve"> elektrisch isolierenden Eigenschaften </w:t>
      </w:r>
      <w:r>
        <w:rPr>
          <w:rFonts w:cs="Arial"/>
          <w:i/>
          <w:iCs/>
          <w:sz w:val="20"/>
          <w:szCs w:val="20"/>
        </w:rPr>
        <w:t>für mehr Leistung in Elektromotoren.</w:t>
      </w:r>
    </w:p>
    <w:p w14:paraId="740F6BA2" w14:textId="4038C82D" w:rsidR="00B97E6E" w:rsidRPr="000A4895" w:rsidRDefault="001757F0" w:rsidP="00B97E6E">
      <w:pPr>
        <w:autoSpaceDE w:val="0"/>
        <w:autoSpaceDN w:val="0"/>
        <w:adjustRightInd w:val="0"/>
        <w:spacing w:after="120" w:line="360" w:lineRule="auto"/>
        <w:rPr>
          <w:rFonts w:cs="Arial"/>
          <w:sz w:val="20"/>
          <w:szCs w:val="20"/>
        </w:rPr>
      </w:pPr>
      <w:r w:rsidRPr="000A4895">
        <w:rPr>
          <w:rFonts w:cs="Arial"/>
          <w:sz w:val="20"/>
          <w:szCs w:val="20"/>
        </w:rPr>
        <w:tab/>
      </w:r>
      <w:r w:rsidRPr="000A4895">
        <w:rPr>
          <w:rFonts w:cs="Arial"/>
          <w:sz w:val="20"/>
          <w:szCs w:val="20"/>
        </w:rPr>
        <w:tab/>
      </w:r>
      <w:r w:rsidRPr="000A4895">
        <w:rPr>
          <w:rFonts w:cs="Arial"/>
          <w:sz w:val="20"/>
          <w:szCs w:val="20"/>
        </w:rPr>
        <w:tab/>
      </w:r>
      <w:r w:rsidRPr="000A4895">
        <w:rPr>
          <w:rFonts w:cs="Arial"/>
          <w:sz w:val="20"/>
          <w:szCs w:val="20"/>
        </w:rPr>
        <w:tab/>
        <w:t>###</w:t>
      </w:r>
    </w:p>
    <w:p w14:paraId="0EA1137A" w14:textId="77777777" w:rsidR="00B97E6E" w:rsidRDefault="00B97E6E" w:rsidP="00B97E6E">
      <w:pPr>
        <w:rPr>
          <w:rFonts w:cs="Arial"/>
          <w:b/>
          <w:color w:val="000000"/>
          <w:sz w:val="18"/>
          <w:szCs w:val="18"/>
        </w:rPr>
      </w:pPr>
      <w:r>
        <w:rPr>
          <w:rFonts w:cs="Arial"/>
          <w:b/>
          <w:color w:val="000000"/>
          <w:sz w:val="18"/>
          <w:szCs w:val="18"/>
        </w:rPr>
        <w:t>Über Freudenberg Sealing Technologies</w:t>
      </w:r>
    </w:p>
    <w:p w14:paraId="5474D8E8" w14:textId="77777777" w:rsidR="00B97E6E" w:rsidRDefault="00B97E6E" w:rsidP="00B97E6E">
      <w:pPr>
        <w:rPr>
          <w:rFonts w:cs="Arial"/>
          <w:color w:val="000000"/>
          <w:sz w:val="18"/>
          <w:szCs w:val="18"/>
        </w:rPr>
      </w:pPr>
      <w:r>
        <w:rPr>
          <w:rFonts w:cs="Arial"/>
          <w:color w:val="000000"/>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2020 erzielte Freudenberg Sealing Technologies einen Umsatz von rund 2 Milliarden Euro und beschäftigte zirka 13.000 Mitarbeiter. Weitere Informationen unter </w:t>
      </w:r>
      <w:hyperlink r:id="rId11" w:history="1">
        <w:r>
          <w:rPr>
            <w:rStyle w:val="Hyperlink"/>
            <w:rFonts w:cs="Arial"/>
            <w:sz w:val="18"/>
            <w:szCs w:val="18"/>
          </w:rPr>
          <w:t>www.fst.com</w:t>
        </w:r>
      </w:hyperlink>
      <w:r>
        <w:rPr>
          <w:rFonts w:cs="Arial"/>
          <w:color w:val="000000"/>
          <w:sz w:val="18"/>
          <w:szCs w:val="18"/>
        </w:rPr>
        <w:t xml:space="preserve">. </w:t>
      </w:r>
    </w:p>
    <w:p w14:paraId="21B20EDB" w14:textId="77777777" w:rsidR="00B97E6E" w:rsidRDefault="00B97E6E" w:rsidP="00B97E6E">
      <w:pPr>
        <w:rPr>
          <w:rFonts w:cs="Arial"/>
          <w:color w:val="000000"/>
          <w:sz w:val="18"/>
          <w:szCs w:val="18"/>
        </w:rPr>
      </w:pPr>
    </w:p>
    <w:p w14:paraId="46F0A17A" w14:textId="77777777" w:rsidR="00B97E6E" w:rsidRDefault="00B97E6E" w:rsidP="00B97E6E">
      <w:pPr>
        <w:rPr>
          <w:sz w:val="18"/>
          <w:szCs w:val="18"/>
        </w:rPr>
      </w:pPr>
      <w:r>
        <w:rPr>
          <w:rFonts w:cs="Arial"/>
          <w:color w:val="000000"/>
          <w:sz w:val="18"/>
          <w:szCs w:val="18"/>
        </w:rPr>
        <w:t xml:space="preserve">Das Unternehmen gehört zur weltweit tätigen Freudenberg-Gruppe, die mit den Geschäftsfeldern Dichtungs- und Schwingungstechnik, Vliesstoffe und Filtration, Haushaltsprodukte sowie Spezialitäten und Sonstiges im Geschäftsjahr 2020 einen Umsatz von rund 8,8 Milliarden Euro erwirtschaftete und in etwa 60 Ländern zirka 48.000 Mitarbeiter beschäftigte. Weitere Informationen unter </w:t>
      </w:r>
      <w:hyperlink r:id="rId12" w:history="1">
        <w:r>
          <w:rPr>
            <w:rStyle w:val="Hyperlink"/>
            <w:rFonts w:cs="Arial"/>
            <w:sz w:val="18"/>
            <w:szCs w:val="18"/>
          </w:rPr>
          <w:t>www.freudenberg.com</w:t>
        </w:r>
      </w:hyperlink>
      <w:r>
        <w:rPr>
          <w:rFonts w:cs="Arial"/>
          <w:color w:val="000000"/>
          <w:sz w:val="18"/>
          <w:szCs w:val="18"/>
        </w:rPr>
        <w:t>.</w:t>
      </w:r>
    </w:p>
    <w:p w14:paraId="186FAED2" w14:textId="77777777" w:rsidR="00B97E6E" w:rsidRDefault="00B97E6E" w:rsidP="00B97E6E">
      <w:pPr>
        <w:rPr>
          <w:b/>
          <w:sz w:val="18"/>
          <w:szCs w:val="18"/>
        </w:rPr>
      </w:pPr>
    </w:p>
    <w:p w14:paraId="0F927E8A" w14:textId="77777777" w:rsidR="00B97E6E" w:rsidRDefault="00B97E6E" w:rsidP="00B97E6E">
      <w:pPr>
        <w:rPr>
          <w:sz w:val="18"/>
          <w:szCs w:val="18"/>
        </w:rPr>
      </w:pPr>
      <w:r>
        <w:rPr>
          <w:b/>
          <w:sz w:val="18"/>
          <w:szCs w:val="18"/>
        </w:rPr>
        <w:t xml:space="preserve">Kontakt </w:t>
      </w:r>
    </w:p>
    <w:p w14:paraId="020D3C38" w14:textId="77777777" w:rsidR="00B97E6E" w:rsidRDefault="00B97E6E" w:rsidP="00B97E6E">
      <w:pPr>
        <w:rPr>
          <w:sz w:val="18"/>
          <w:szCs w:val="18"/>
        </w:rPr>
      </w:pPr>
      <w:r>
        <w:rPr>
          <w:sz w:val="18"/>
          <w:szCs w:val="18"/>
        </w:rPr>
        <w:t xml:space="preserve">Freudenberg Sealing Technologies </w:t>
      </w:r>
    </w:p>
    <w:p w14:paraId="50CBD9C7" w14:textId="77777777" w:rsidR="00B97E6E" w:rsidRDefault="00B97E6E" w:rsidP="00B97E6E">
      <w:pPr>
        <w:rPr>
          <w:sz w:val="18"/>
          <w:szCs w:val="18"/>
        </w:rPr>
      </w:pPr>
      <w:r>
        <w:rPr>
          <w:sz w:val="18"/>
          <w:szCs w:val="18"/>
        </w:rPr>
        <w:t xml:space="preserve">Ulrike Reich, Head </w:t>
      </w:r>
      <w:proofErr w:type="spellStart"/>
      <w:r>
        <w:rPr>
          <w:sz w:val="18"/>
          <w:szCs w:val="18"/>
        </w:rPr>
        <w:t>of</w:t>
      </w:r>
      <w:proofErr w:type="spellEnd"/>
      <w:r>
        <w:rPr>
          <w:sz w:val="18"/>
          <w:szCs w:val="18"/>
        </w:rPr>
        <w:t xml:space="preserve"> Media Relations</w:t>
      </w:r>
    </w:p>
    <w:p w14:paraId="376E924B" w14:textId="77777777" w:rsidR="00B97E6E" w:rsidRDefault="00B97E6E" w:rsidP="00B97E6E">
      <w:pPr>
        <w:rPr>
          <w:sz w:val="18"/>
          <w:szCs w:val="18"/>
        </w:rPr>
      </w:pPr>
      <w:proofErr w:type="spellStart"/>
      <w:r>
        <w:rPr>
          <w:sz w:val="18"/>
          <w:szCs w:val="18"/>
        </w:rPr>
        <w:t>Höhnerweg</w:t>
      </w:r>
      <w:proofErr w:type="spellEnd"/>
      <w:r>
        <w:rPr>
          <w:sz w:val="18"/>
          <w:szCs w:val="18"/>
        </w:rPr>
        <w:t xml:space="preserve"> 2 - 4</w:t>
      </w:r>
    </w:p>
    <w:p w14:paraId="27EF206A" w14:textId="77777777" w:rsidR="00B97E6E" w:rsidRDefault="00B97E6E" w:rsidP="00B97E6E">
      <w:pPr>
        <w:rPr>
          <w:sz w:val="18"/>
          <w:szCs w:val="18"/>
        </w:rPr>
      </w:pPr>
      <w:r>
        <w:rPr>
          <w:sz w:val="18"/>
          <w:szCs w:val="18"/>
        </w:rPr>
        <w:t xml:space="preserve">D-69465 Weinheim </w:t>
      </w:r>
      <w:r>
        <w:rPr>
          <w:sz w:val="18"/>
          <w:szCs w:val="18"/>
        </w:rPr>
        <w:tab/>
      </w:r>
    </w:p>
    <w:p w14:paraId="1BBB3BD5" w14:textId="77777777" w:rsidR="00B97E6E" w:rsidRDefault="00B97E6E" w:rsidP="00B97E6E">
      <w:pPr>
        <w:rPr>
          <w:sz w:val="18"/>
          <w:szCs w:val="18"/>
        </w:rPr>
      </w:pPr>
    </w:p>
    <w:p w14:paraId="78F30C21" w14:textId="77777777" w:rsidR="00B97E6E" w:rsidRDefault="00B97E6E" w:rsidP="00B97E6E">
      <w:pPr>
        <w:rPr>
          <w:sz w:val="18"/>
          <w:szCs w:val="18"/>
        </w:rPr>
      </w:pPr>
      <w:r>
        <w:rPr>
          <w:sz w:val="18"/>
          <w:szCs w:val="18"/>
        </w:rPr>
        <w:t>Telefon: +49 6201 80 5713</w:t>
      </w:r>
    </w:p>
    <w:p w14:paraId="1F253F35" w14:textId="77777777" w:rsidR="00B97E6E" w:rsidRDefault="00B97E6E" w:rsidP="00B97E6E">
      <w:pPr>
        <w:rPr>
          <w:sz w:val="18"/>
          <w:szCs w:val="18"/>
        </w:rPr>
      </w:pPr>
      <w:r>
        <w:rPr>
          <w:sz w:val="18"/>
          <w:szCs w:val="18"/>
        </w:rPr>
        <w:t>E-Mail: ulrike.reich@fst.com</w:t>
      </w:r>
    </w:p>
    <w:p w14:paraId="72F69969" w14:textId="77777777" w:rsidR="00B97E6E" w:rsidRDefault="00DF7984" w:rsidP="00B97E6E">
      <w:pPr>
        <w:rPr>
          <w:sz w:val="18"/>
          <w:szCs w:val="18"/>
        </w:rPr>
      </w:pPr>
      <w:hyperlink r:id="rId13" w:history="1">
        <w:r w:rsidR="00B97E6E">
          <w:rPr>
            <w:rStyle w:val="Hyperlink"/>
            <w:sz w:val="18"/>
            <w:szCs w:val="18"/>
          </w:rPr>
          <w:t>www.fst.com</w:t>
        </w:r>
      </w:hyperlink>
      <w:r w:rsidR="00B97E6E">
        <w:rPr>
          <w:rFonts w:cs="Arial"/>
          <w:color w:val="000000"/>
        </w:rPr>
        <w:t xml:space="preserve"> </w:t>
      </w:r>
      <w:hyperlink r:id="rId14" w:history="1">
        <w:r w:rsidR="00B97E6E">
          <w:rPr>
            <w:rStyle w:val="Hyperlink"/>
            <w:sz w:val="18"/>
            <w:szCs w:val="18"/>
          </w:rPr>
          <w:t>www.twitter.com/Freudenberg_FST</w:t>
        </w:r>
      </w:hyperlink>
      <w:r w:rsidR="00B97E6E">
        <w:rPr>
          <w:sz w:val="18"/>
          <w:szCs w:val="18"/>
        </w:rPr>
        <w:t xml:space="preserve">                       </w:t>
      </w:r>
    </w:p>
    <w:p w14:paraId="79684415" w14:textId="77777777" w:rsidR="00B97E6E" w:rsidRDefault="00B97E6E" w:rsidP="00B97E6E">
      <w:pPr>
        <w:rPr>
          <w:rStyle w:val="Hyperlink"/>
        </w:rPr>
      </w:pPr>
      <w:r>
        <w:rPr>
          <w:rStyle w:val="Hyperlink"/>
          <w:sz w:val="18"/>
          <w:szCs w:val="18"/>
        </w:rPr>
        <w:t>www.youtube.com/freudenbergsealing</w:t>
      </w:r>
    </w:p>
    <w:p w14:paraId="3008CC0C" w14:textId="77777777" w:rsidR="00B97E6E" w:rsidRPr="00772824" w:rsidRDefault="00B97E6E" w:rsidP="00B97E6E">
      <w:pPr>
        <w:rPr>
          <w:rFonts w:cs="Arial"/>
          <w:sz w:val="20"/>
          <w:szCs w:val="20"/>
        </w:rPr>
      </w:pPr>
      <w:r>
        <w:rPr>
          <w:rStyle w:val="Hyperlink"/>
          <w:sz w:val="18"/>
          <w:szCs w:val="18"/>
        </w:rPr>
        <w:t>https://www.fst.de/api/rss/GetPmRssFeed</w:t>
      </w:r>
    </w:p>
    <w:p w14:paraId="41B26BD7" w14:textId="77777777" w:rsidR="003E4D55" w:rsidRPr="00B97E6E" w:rsidRDefault="003E4D55" w:rsidP="00D52420">
      <w:pPr>
        <w:spacing w:after="120"/>
        <w:rPr>
          <w:sz w:val="18"/>
          <w:szCs w:val="18"/>
        </w:rPr>
      </w:pPr>
    </w:p>
    <w:sectPr w:rsidR="003E4D55" w:rsidRPr="00B97E6E" w:rsidSect="00D4447D">
      <w:headerReference w:type="default" r:id="rId15"/>
      <w:footerReference w:type="default" r:id="rId16"/>
      <w:headerReference w:type="first" r:id="rId17"/>
      <w:footerReference w:type="first" r:id="rId18"/>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31D37" w14:textId="77777777" w:rsidR="003E11C8" w:rsidRDefault="003E11C8" w:rsidP="00433D12">
      <w:r>
        <w:separator/>
      </w:r>
    </w:p>
  </w:endnote>
  <w:endnote w:type="continuationSeparator" w:id="0">
    <w:p w14:paraId="3ED77549" w14:textId="77777777" w:rsidR="003E11C8" w:rsidRDefault="003E11C8" w:rsidP="00433D12">
      <w:r>
        <w:continuationSeparator/>
      </w:r>
    </w:p>
  </w:endnote>
  <w:endnote w:type="continuationNotice" w:id="1">
    <w:p w14:paraId="2E245BA6" w14:textId="77777777" w:rsidR="003E11C8" w:rsidRDefault="003E1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6AB9" w14:textId="77777777" w:rsidR="00F71566" w:rsidRDefault="00F71566">
    <w:pPr>
      <w:pStyle w:val="Fuzeile"/>
    </w:pPr>
    <w:r>
      <w:rPr>
        <w:noProof/>
        <w:lang w:eastAsia="zh-CN"/>
      </w:rPr>
      <mc:AlternateContent>
        <mc:Choice Requires="wps">
          <w:drawing>
            <wp:anchor distT="0" distB="0" distL="114300" distR="114300" simplePos="0" relativeHeight="251659264" behindDoc="0" locked="0" layoutInCell="0" allowOverlap="1" wp14:anchorId="1146F0A3" wp14:editId="698A63DF">
              <wp:simplePos x="0" y="0"/>
              <wp:positionH relativeFrom="page">
                <wp:posOffset>0</wp:posOffset>
              </wp:positionH>
              <wp:positionV relativeFrom="page">
                <wp:posOffset>10236200</wp:posOffset>
              </wp:positionV>
              <wp:extent cx="7556500" cy="266700"/>
              <wp:effectExtent l="0" t="0" r="0" b="0"/>
              <wp:wrapNone/>
              <wp:docPr id="1" name="MSIPCM6a234061b92789cc46fe7476"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0BE52B" w14:textId="28254360"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46F0A3" id="_x0000_t202" coordsize="21600,21600" o:spt="202" path="m,l,21600r21600,l21600,xe">
              <v:stroke joinstyle="miter"/>
              <v:path gradientshapeok="t" o:connecttype="rect"/>
            </v:shapetype>
            <v:shape id="MSIPCM6a234061b92789cc46fe7476" o:spid="_x0000_s1027" type="#_x0000_t202" alt="{&quot;HashCode&quot;:86230582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" o:allowincell="f" filled="f" stroked="f" strokeweight=".5pt">
              <v:textbox inset=",0,,0">
                <w:txbxContent>
                  <w:p w14:paraId="760BE52B" w14:textId="28254360"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5C178" w14:textId="77777777" w:rsidR="00F71566" w:rsidRDefault="00F71566">
    <w:pPr>
      <w:pStyle w:val="Fuzeile"/>
    </w:pPr>
    <w:r>
      <w:rPr>
        <w:noProof/>
        <w:lang w:eastAsia="zh-CN"/>
      </w:rPr>
      <mc:AlternateContent>
        <mc:Choice Requires="wps">
          <w:drawing>
            <wp:anchor distT="0" distB="0" distL="114300" distR="114300" simplePos="0" relativeHeight="251661312" behindDoc="0" locked="0" layoutInCell="0" allowOverlap="1" wp14:anchorId="0F1E4B0B" wp14:editId="1831A48A">
              <wp:simplePos x="0" y="0"/>
              <wp:positionH relativeFrom="page">
                <wp:posOffset>0</wp:posOffset>
              </wp:positionH>
              <wp:positionV relativeFrom="page">
                <wp:posOffset>10236200</wp:posOffset>
              </wp:positionV>
              <wp:extent cx="7556500" cy="266700"/>
              <wp:effectExtent l="0" t="0" r="0" b="0"/>
              <wp:wrapNone/>
              <wp:docPr id="4" name="MSIPCMf69c415a973ce06a5ba5fd48"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9B4A8E" w14:textId="389693B7"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1E4B0B" id="_x0000_t202" coordsize="21600,21600" o:spt="202" path="m,l,21600r21600,l21600,xe">
              <v:stroke joinstyle="miter"/>
              <v:path gradientshapeok="t" o:connecttype="rect"/>
            </v:shapetype>
            <v:shape id="MSIPCMf69c415a973ce06a5ba5fd48"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" o:allowincell="f" filled="f" stroked="f" strokeweight=".5pt">
              <v:textbox inset=",0,,0">
                <w:txbxContent>
                  <w:p w14:paraId="069B4A8E" w14:textId="389693B7"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B2373" w14:textId="77777777" w:rsidR="003E11C8" w:rsidRDefault="003E11C8" w:rsidP="00433D12">
      <w:r>
        <w:separator/>
      </w:r>
    </w:p>
  </w:footnote>
  <w:footnote w:type="continuationSeparator" w:id="0">
    <w:p w14:paraId="558D527A" w14:textId="77777777" w:rsidR="003E11C8" w:rsidRDefault="003E11C8" w:rsidP="00433D12">
      <w:r>
        <w:continuationSeparator/>
      </w:r>
    </w:p>
  </w:footnote>
  <w:footnote w:type="continuationNotice" w:id="1">
    <w:p w14:paraId="4668F5FC" w14:textId="77777777" w:rsidR="003E11C8" w:rsidRDefault="003E1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FA959" w14:textId="77777777" w:rsidR="00AB1186" w:rsidRDefault="00AB1186">
    <w:pPr>
      <w:pStyle w:val="Kopfzeile"/>
    </w:pPr>
  </w:p>
  <w:p w14:paraId="04609D31" w14:textId="77777777" w:rsidR="00AB1186" w:rsidRDefault="00AB1186">
    <w:pPr>
      <w:pStyle w:val="Kopfzeile"/>
    </w:pPr>
    <w:r>
      <w:rPr>
        <w:noProof/>
        <w:lang w:eastAsia="zh-CN"/>
      </w:rPr>
      <mc:AlternateContent>
        <mc:Choice Requires="wps">
          <w:drawing>
            <wp:anchor distT="45720" distB="45720" distL="114300" distR="114300" simplePos="0" relativeHeight="251655168" behindDoc="0" locked="0" layoutInCell="1" allowOverlap="1" wp14:anchorId="24901B85" wp14:editId="477C9402">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0E7D66" w14:textId="3EEE2437" w:rsidR="00AB1186" w:rsidRPr="00DC0CA4" w:rsidRDefault="0090333D" w:rsidP="00CD1D7A">
                          <w:pPr>
                            <w:ind w:right="68"/>
                            <w:jc w:val="right"/>
                            <w:rPr>
                              <w:b/>
                              <w:color w:val="004388"/>
                              <w:sz w:val="30"/>
                              <w:szCs w:val="30"/>
                            </w:rPr>
                          </w:pPr>
                          <w:r>
                            <w:rPr>
                              <w:b/>
                              <w:color w:val="004388"/>
                              <w:sz w:val="30"/>
                              <w:szCs w:val="30"/>
                            </w:rPr>
                            <w:t>Seite</w:t>
                          </w:r>
                          <w:r w:rsidR="00AB1186">
                            <w:rPr>
                              <w:b/>
                              <w:color w:val="004388"/>
                              <w:sz w:val="30"/>
                              <w:szCs w:val="30"/>
                            </w:rPr>
                            <w:t xml:space="preserve"> </w:t>
                          </w:r>
                          <w:r w:rsidR="00AB1186">
                            <w:fldChar w:fldCharType="begin"/>
                          </w:r>
                          <w:r w:rsidR="00AB1186">
                            <w:instrText xml:space="preserve"> PAGE  \* Arabic  \* MERGEFORMAT </w:instrText>
                          </w:r>
                          <w:r w:rsidR="00AB1186">
                            <w:fldChar w:fldCharType="separate"/>
                          </w:r>
                          <w:r w:rsidR="00492694" w:rsidRPr="00492694">
                            <w:rPr>
                              <w:b/>
                              <w:noProof/>
                              <w:color w:val="004388"/>
                              <w:sz w:val="30"/>
                              <w:szCs w:val="30"/>
                            </w:rPr>
                            <w:t>3</w:t>
                          </w:r>
                          <w:r w:rsidR="00AB1186">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01B85"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" filled="f" stroked="f">
              <v:textbox>
                <w:txbxContent>
                  <w:p w14:paraId="1F0E7D66" w14:textId="3EEE2437" w:rsidR="00AB1186" w:rsidRPr="00DC0CA4" w:rsidRDefault="0090333D" w:rsidP="00CD1D7A">
                    <w:pPr>
                      <w:ind w:right="68"/>
                      <w:jc w:val="right"/>
                      <w:rPr>
                        <w:b/>
                        <w:color w:val="004388"/>
                        <w:sz w:val="30"/>
                        <w:szCs w:val="30"/>
                      </w:rPr>
                    </w:pPr>
                    <w:r>
                      <w:rPr>
                        <w:b/>
                        <w:color w:val="004388"/>
                        <w:sz w:val="30"/>
                        <w:szCs w:val="30"/>
                      </w:rPr>
                      <w:t>Seite</w:t>
                    </w:r>
                    <w:r w:rsidR="00AB1186">
                      <w:rPr>
                        <w:b/>
                        <w:color w:val="004388"/>
                        <w:sz w:val="30"/>
                        <w:szCs w:val="30"/>
                      </w:rPr>
                      <w:t xml:space="preserve"> </w:t>
                    </w:r>
                    <w:r w:rsidR="00AB1186">
                      <w:fldChar w:fldCharType="begin"/>
                    </w:r>
                    <w:r w:rsidR="00AB1186">
                      <w:instrText xml:space="preserve"> PAGE  \* Arabic  \* MERGEFORMAT </w:instrText>
                    </w:r>
                    <w:r w:rsidR="00AB1186">
                      <w:fldChar w:fldCharType="separate"/>
                    </w:r>
                    <w:r w:rsidR="00492694" w:rsidRPr="00492694">
                      <w:rPr>
                        <w:b/>
                        <w:noProof/>
                        <w:color w:val="004388"/>
                        <w:sz w:val="30"/>
                        <w:szCs w:val="30"/>
                      </w:rPr>
                      <w:t>3</w:t>
                    </w:r>
                    <w:r w:rsidR="00AB1186">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CD01B" w14:textId="77777777" w:rsidR="00AB1186" w:rsidRDefault="00AB1186">
    <w:pPr>
      <w:pStyle w:val="Kopfzeile"/>
    </w:pPr>
    <w:r>
      <w:rPr>
        <w:noProof/>
        <w:lang w:eastAsia="zh-CN"/>
      </w:rPr>
      <mc:AlternateContent>
        <mc:Choice Requires="wps">
          <w:drawing>
            <wp:anchor distT="0" distB="0" distL="114300" distR="114300" simplePos="0" relativeHeight="251657216" behindDoc="0" locked="0" layoutInCell="1" allowOverlap="1" wp14:anchorId="7D2646DD" wp14:editId="407978DB">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227957B8" w14:textId="77777777" w:rsidR="00AB1186" w:rsidRDefault="00AB1186">
                          <w:r w:rsidRPr="008C572B">
                            <w:rPr>
                              <w:noProof/>
                              <w:lang w:eastAsia="zh-CN"/>
                            </w:rPr>
                            <w:drawing>
                              <wp:inline distT="0" distB="0" distL="0" distR="0" wp14:anchorId="5145FF6A" wp14:editId="0564784D">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eastAsia="zh-CN"/>
                            </w:rPr>
                            <w:drawing>
                              <wp:inline distT="0" distB="0" distL="0" distR="0" wp14:anchorId="7A67DFEF" wp14:editId="7E06DC57">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646DD"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JL85hJAIAACUEAAAOAAAAAAAAAAAAAAAAAC4CAABkcnMvZTJvRG9j&#10;LnhtbFBLAQItABQABgAIAAAAIQAucDd/3wAAAAwBAAAPAAAAAAAAAAAAAAAAAH4EAABkcnMvZG93&#10;bnJldi54bWxQSwUGAAAAAAQABADzAAAAigUAAAAA&#10;" stroked="f">
              <v:textbox>
                <w:txbxContent>
                  <w:p w14:paraId="227957B8" w14:textId="77777777" w:rsidR="00AB1186" w:rsidRDefault="00AB1186">
                    <w:r w:rsidRPr="008C572B">
                      <w:rPr>
                        <w:noProof/>
                        <w:lang w:eastAsia="zh-CN"/>
                      </w:rPr>
                      <w:drawing>
                        <wp:inline distT="0" distB="0" distL="0" distR="0" wp14:anchorId="5145FF6A" wp14:editId="0564784D">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eastAsia="zh-CN"/>
                      </w:rPr>
                      <w:drawing>
                        <wp:inline distT="0" distB="0" distL="0" distR="0" wp14:anchorId="7A67DFEF" wp14:editId="7E06DC57">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eastAsia="de-DE"/>
      </w:rPr>
      <w:t xml:space="preserve"> </w:t>
    </w:r>
  </w:p>
  <w:p w14:paraId="2AF855BB" w14:textId="77777777" w:rsidR="00AB1186" w:rsidRDefault="00AB1186" w:rsidP="00475124">
    <w:pPr>
      <w:pStyle w:val="Kopfzeile"/>
      <w:tabs>
        <w:tab w:val="clear" w:pos="4536"/>
        <w:tab w:val="clear" w:pos="9072"/>
        <w:tab w:val="left" w:pos="953"/>
        <w:tab w:val="left" w:pos="1980"/>
      </w:tabs>
    </w:pPr>
    <w:r>
      <w:tab/>
    </w:r>
    <w:r>
      <w:tab/>
    </w:r>
  </w:p>
  <w:p w14:paraId="13FDAA13" w14:textId="77777777" w:rsidR="00AB1186" w:rsidRDefault="00AB1186" w:rsidP="00C03261">
    <w:pPr>
      <w:pStyle w:val="Kopfzeile"/>
      <w:tabs>
        <w:tab w:val="clear" w:pos="4536"/>
        <w:tab w:val="clear" w:pos="9072"/>
        <w:tab w:val="left" w:pos="2400"/>
        <w:tab w:val="center" w:pos="354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3763F"/>
    <w:multiLevelType w:val="hybridMultilevel"/>
    <w:tmpl w:val="CE0C4208"/>
    <w:lvl w:ilvl="0" w:tplc="3EE64B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3E75D6"/>
    <w:multiLevelType w:val="hybridMultilevel"/>
    <w:tmpl w:val="254C4D00"/>
    <w:lvl w:ilvl="0" w:tplc="123842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63061"/>
    <w:multiLevelType w:val="hybridMultilevel"/>
    <w:tmpl w:val="E69EE6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7D4E14"/>
    <w:multiLevelType w:val="hybridMultilevel"/>
    <w:tmpl w:val="4830C266"/>
    <w:lvl w:ilvl="0" w:tplc="3E42E93E">
      <w:start w:val="1"/>
      <w:numFmt w:val="bullet"/>
      <w:lvlText w:val="•"/>
      <w:lvlJc w:val="left"/>
      <w:pPr>
        <w:tabs>
          <w:tab w:val="num" w:pos="720"/>
        </w:tabs>
        <w:ind w:left="720" w:hanging="360"/>
      </w:pPr>
      <w:rPr>
        <w:rFonts w:ascii="Arial" w:hAnsi="Arial" w:hint="default"/>
      </w:rPr>
    </w:lvl>
    <w:lvl w:ilvl="1" w:tplc="AED00754" w:tentative="1">
      <w:start w:val="1"/>
      <w:numFmt w:val="bullet"/>
      <w:lvlText w:val="•"/>
      <w:lvlJc w:val="left"/>
      <w:pPr>
        <w:tabs>
          <w:tab w:val="num" w:pos="1440"/>
        </w:tabs>
        <w:ind w:left="1440" w:hanging="360"/>
      </w:pPr>
      <w:rPr>
        <w:rFonts w:ascii="Arial" w:hAnsi="Arial" w:hint="default"/>
      </w:rPr>
    </w:lvl>
    <w:lvl w:ilvl="2" w:tplc="8770741E" w:tentative="1">
      <w:start w:val="1"/>
      <w:numFmt w:val="bullet"/>
      <w:lvlText w:val="•"/>
      <w:lvlJc w:val="left"/>
      <w:pPr>
        <w:tabs>
          <w:tab w:val="num" w:pos="2160"/>
        </w:tabs>
        <w:ind w:left="2160" w:hanging="360"/>
      </w:pPr>
      <w:rPr>
        <w:rFonts w:ascii="Arial" w:hAnsi="Arial" w:hint="default"/>
      </w:rPr>
    </w:lvl>
    <w:lvl w:ilvl="3" w:tplc="018EE684" w:tentative="1">
      <w:start w:val="1"/>
      <w:numFmt w:val="bullet"/>
      <w:lvlText w:val="•"/>
      <w:lvlJc w:val="left"/>
      <w:pPr>
        <w:tabs>
          <w:tab w:val="num" w:pos="2880"/>
        </w:tabs>
        <w:ind w:left="2880" w:hanging="360"/>
      </w:pPr>
      <w:rPr>
        <w:rFonts w:ascii="Arial" w:hAnsi="Arial" w:hint="default"/>
      </w:rPr>
    </w:lvl>
    <w:lvl w:ilvl="4" w:tplc="05446FBE" w:tentative="1">
      <w:start w:val="1"/>
      <w:numFmt w:val="bullet"/>
      <w:lvlText w:val="•"/>
      <w:lvlJc w:val="left"/>
      <w:pPr>
        <w:tabs>
          <w:tab w:val="num" w:pos="3600"/>
        </w:tabs>
        <w:ind w:left="3600" w:hanging="360"/>
      </w:pPr>
      <w:rPr>
        <w:rFonts w:ascii="Arial" w:hAnsi="Arial" w:hint="default"/>
      </w:rPr>
    </w:lvl>
    <w:lvl w:ilvl="5" w:tplc="5EBCCDAC" w:tentative="1">
      <w:start w:val="1"/>
      <w:numFmt w:val="bullet"/>
      <w:lvlText w:val="•"/>
      <w:lvlJc w:val="left"/>
      <w:pPr>
        <w:tabs>
          <w:tab w:val="num" w:pos="4320"/>
        </w:tabs>
        <w:ind w:left="4320" w:hanging="360"/>
      </w:pPr>
      <w:rPr>
        <w:rFonts w:ascii="Arial" w:hAnsi="Arial" w:hint="default"/>
      </w:rPr>
    </w:lvl>
    <w:lvl w:ilvl="6" w:tplc="DAE8B716" w:tentative="1">
      <w:start w:val="1"/>
      <w:numFmt w:val="bullet"/>
      <w:lvlText w:val="•"/>
      <w:lvlJc w:val="left"/>
      <w:pPr>
        <w:tabs>
          <w:tab w:val="num" w:pos="5040"/>
        </w:tabs>
        <w:ind w:left="5040" w:hanging="360"/>
      </w:pPr>
      <w:rPr>
        <w:rFonts w:ascii="Arial" w:hAnsi="Arial" w:hint="default"/>
      </w:rPr>
    </w:lvl>
    <w:lvl w:ilvl="7" w:tplc="4E5CA918" w:tentative="1">
      <w:start w:val="1"/>
      <w:numFmt w:val="bullet"/>
      <w:lvlText w:val="•"/>
      <w:lvlJc w:val="left"/>
      <w:pPr>
        <w:tabs>
          <w:tab w:val="num" w:pos="5760"/>
        </w:tabs>
        <w:ind w:left="5760" w:hanging="360"/>
      </w:pPr>
      <w:rPr>
        <w:rFonts w:ascii="Arial" w:hAnsi="Arial" w:hint="default"/>
      </w:rPr>
    </w:lvl>
    <w:lvl w:ilvl="8" w:tplc="A17CAB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A24008"/>
    <w:multiLevelType w:val="hybridMultilevel"/>
    <w:tmpl w:val="6FEC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3"/>
  </w:num>
  <w:num w:numId="15">
    <w:abstractNumId w:val="17"/>
  </w:num>
  <w:num w:numId="16">
    <w:abstractNumId w:val="16"/>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5361">
      <o:colormru v:ext="edit" colors="#00438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149F"/>
    <w:rsid w:val="0000337E"/>
    <w:rsid w:val="00007588"/>
    <w:rsid w:val="000103B9"/>
    <w:rsid w:val="00011314"/>
    <w:rsid w:val="00011C64"/>
    <w:rsid w:val="00013D19"/>
    <w:rsid w:val="00013FA2"/>
    <w:rsid w:val="00020B51"/>
    <w:rsid w:val="00021624"/>
    <w:rsid w:val="0002384C"/>
    <w:rsid w:val="00025D05"/>
    <w:rsid w:val="000262B4"/>
    <w:rsid w:val="00034B6C"/>
    <w:rsid w:val="000366DD"/>
    <w:rsid w:val="00037C08"/>
    <w:rsid w:val="000402AD"/>
    <w:rsid w:val="00044AB9"/>
    <w:rsid w:val="0004513F"/>
    <w:rsid w:val="000455B0"/>
    <w:rsid w:val="00052D26"/>
    <w:rsid w:val="00053F60"/>
    <w:rsid w:val="000555A6"/>
    <w:rsid w:val="000556DB"/>
    <w:rsid w:val="00060D56"/>
    <w:rsid w:val="00063A01"/>
    <w:rsid w:val="00065A62"/>
    <w:rsid w:val="00070D94"/>
    <w:rsid w:val="000720FA"/>
    <w:rsid w:val="000763AF"/>
    <w:rsid w:val="0008078E"/>
    <w:rsid w:val="000834DC"/>
    <w:rsid w:val="000910AD"/>
    <w:rsid w:val="000924EA"/>
    <w:rsid w:val="000932AE"/>
    <w:rsid w:val="00095347"/>
    <w:rsid w:val="0009610B"/>
    <w:rsid w:val="000A0204"/>
    <w:rsid w:val="000A4895"/>
    <w:rsid w:val="000A4C68"/>
    <w:rsid w:val="000A4DF2"/>
    <w:rsid w:val="000A5227"/>
    <w:rsid w:val="000A6BCD"/>
    <w:rsid w:val="000A700E"/>
    <w:rsid w:val="000B0BB2"/>
    <w:rsid w:val="000B2292"/>
    <w:rsid w:val="000B686B"/>
    <w:rsid w:val="000C0D50"/>
    <w:rsid w:val="000C67D4"/>
    <w:rsid w:val="000D2228"/>
    <w:rsid w:val="000D2CD5"/>
    <w:rsid w:val="000D43DF"/>
    <w:rsid w:val="000D476D"/>
    <w:rsid w:val="000D56C4"/>
    <w:rsid w:val="000D68EE"/>
    <w:rsid w:val="000D6E63"/>
    <w:rsid w:val="000E0C7C"/>
    <w:rsid w:val="000E2413"/>
    <w:rsid w:val="000E398C"/>
    <w:rsid w:val="000E4A5C"/>
    <w:rsid w:val="000E52D0"/>
    <w:rsid w:val="000F14D5"/>
    <w:rsid w:val="000F3C9D"/>
    <w:rsid w:val="000F65F6"/>
    <w:rsid w:val="00101CCC"/>
    <w:rsid w:val="00102465"/>
    <w:rsid w:val="00104134"/>
    <w:rsid w:val="00104206"/>
    <w:rsid w:val="0010571D"/>
    <w:rsid w:val="001061A7"/>
    <w:rsid w:val="00107BFA"/>
    <w:rsid w:val="00111F6D"/>
    <w:rsid w:val="001147E9"/>
    <w:rsid w:val="00115480"/>
    <w:rsid w:val="00116AB5"/>
    <w:rsid w:val="001206EA"/>
    <w:rsid w:val="001238B0"/>
    <w:rsid w:val="0012443E"/>
    <w:rsid w:val="0013011B"/>
    <w:rsid w:val="00133DBF"/>
    <w:rsid w:val="001451F2"/>
    <w:rsid w:val="00145505"/>
    <w:rsid w:val="00145939"/>
    <w:rsid w:val="00153AE6"/>
    <w:rsid w:val="001613CB"/>
    <w:rsid w:val="001640B2"/>
    <w:rsid w:val="00165238"/>
    <w:rsid w:val="00173776"/>
    <w:rsid w:val="001757F0"/>
    <w:rsid w:val="00175CB0"/>
    <w:rsid w:val="00182F9F"/>
    <w:rsid w:val="0018602E"/>
    <w:rsid w:val="00186200"/>
    <w:rsid w:val="00186EBA"/>
    <w:rsid w:val="00192ECC"/>
    <w:rsid w:val="0019514A"/>
    <w:rsid w:val="0019672C"/>
    <w:rsid w:val="00197E12"/>
    <w:rsid w:val="001A0C4C"/>
    <w:rsid w:val="001A1C85"/>
    <w:rsid w:val="001A35F7"/>
    <w:rsid w:val="001A6F12"/>
    <w:rsid w:val="001B09DF"/>
    <w:rsid w:val="001B0A64"/>
    <w:rsid w:val="001B43E7"/>
    <w:rsid w:val="001B6258"/>
    <w:rsid w:val="001B6D62"/>
    <w:rsid w:val="001C2119"/>
    <w:rsid w:val="001C26BF"/>
    <w:rsid w:val="001C2C50"/>
    <w:rsid w:val="001C7FA0"/>
    <w:rsid w:val="001D0E59"/>
    <w:rsid w:val="001D2AD4"/>
    <w:rsid w:val="001D522C"/>
    <w:rsid w:val="001D7D0C"/>
    <w:rsid w:val="001E0750"/>
    <w:rsid w:val="001E188D"/>
    <w:rsid w:val="001E470B"/>
    <w:rsid w:val="001E5BFE"/>
    <w:rsid w:val="001E65BC"/>
    <w:rsid w:val="001F202F"/>
    <w:rsid w:val="001F247A"/>
    <w:rsid w:val="001F2A7B"/>
    <w:rsid w:val="001F6AC2"/>
    <w:rsid w:val="002019FA"/>
    <w:rsid w:val="00204C8B"/>
    <w:rsid w:val="0020783A"/>
    <w:rsid w:val="00210674"/>
    <w:rsid w:val="0021221C"/>
    <w:rsid w:val="0022226F"/>
    <w:rsid w:val="002269E1"/>
    <w:rsid w:val="00232CFE"/>
    <w:rsid w:val="00236B7C"/>
    <w:rsid w:val="00236F4B"/>
    <w:rsid w:val="0024132A"/>
    <w:rsid w:val="00241A20"/>
    <w:rsid w:val="00242112"/>
    <w:rsid w:val="00253293"/>
    <w:rsid w:val="0026037A"/>
    <w:rsid w:val="00261332"/>
    <w:rsid w:val="00262901"/>
    <w:rsid w:val="0026389D"/>
    <w:rsid w:val="00265CF0"/>
    <w:rsid w:val="00265EB6"/>
    <w:rsid w:val="00266C5C"/>
    <w:rsid w:val="002730C9"/>
    <w:rsid w:val="00274FB4"/>
    <w:rsid w:val="00276F97"/>
    <w:rsid w:val="002775BC"/>
    <w:rsid w:val="0028422C"/>
    <w:rsid w:val="00284A62"/>
    <w:rsid w:val="00285FBF"/>
    <w:rsid w:val="002900DA"/>
    <w:rsid w:val="00290165"/>
    <w:rsid w:val="002920AC"/>
    <w:rsid w:val="00294D32"/>
    <w:rsid w:val="00297592"/>
    <w:rsid w:val="00297674"/>
    <w:rsid w:val="002A19CA"/>
    <w:rsid w:val="002A3E6C"/>
    <w:rsid w:val="002A56BD"/>
    <w:rsid w:val="002A5867"/>
    <w:rsid w:val="002B5DE6"/>
    <w:rsid w:val="002B776B"/>
    <w:rsid w:val="002C3EB7"/>
    <w:rsid w:val="002C5FF5"/>
    <w:rsid w:val="002C780E"/>
    <w:rsid w:val="002C7F25"/>
    <w:rsid w:val="002D0905"/>
    <w:rsid w:val="002D2DB9"/>
    <w:rsid w:val="002D66C2"/>
    <w:rsid w:val="002D74F4"/>
    <w:rsid w:val="002E4883"/>
    <w:rsid w:val="002E4D0B"/>
    <w:rsid w:val="002E7441"/>
    <w:rsid w:val="002E76DA"/>
    <w:rsid w:val="002F15BA"/>
    <w:rsid w:val="002F2063"/>
    <w:rsid w:val="002F3E38"/>
    <w:rsid w:val="002F49AB"/>
    <w:rsid w:val="002F6CAA"/>
    <w:rsid w:val="002F6CD5"/>
    <w:rsid w:val="002F7E45"/>
    <w:rsid w:val="00300634"/>
    <w:rsid w:val="00302067"/>
    <w:rsid w:val="00303C97"/>
    <w:rsid w:val="00304878"/>
    <w:rsid w:val="00305836"/>
    <w:rsid w:val="00306278"/>
    <w:rsid w:val="00313809"/>
    <w:rsid w:val="003138D2"/>
    <w:rsid w:val="00313DE4"/>
    <w:rsid w:val="00315A31"/>
    <w:rsid w:val="00315C8B"/>
    <w:rsid w:val="0031605C"/>
    <w:rsid w:val="003164A8"/>
    <w:rsid w:val="00320F03"/>
    <w:rsid w:val="00323257"/>
    <w:rsid w:val="0032398F"/>
    <w:rsid w:val="0032466C"/>
    <w:rsid w:val="0032532C"/>
    <w:rsid w:val="00326FCE"/>
    <w:rsid w:val="00333459"/>
    <w:rsid w:val="00345BE9"/>
    <w:rsid w:val="00347410"/>
    <w:rsid w:val="00350469"/>
    <w:rsid w:val="00356E09"/>
    <w:rsid w:val="003610A4"/>
    <w:rsid w:val="003619AA"/>
    <w:rsid w:val="00362624"/>
    <w:rsid w:val="00365C27"/>
    <w:rsid w:val="00366D1A"/>
    <w:rsid w:val="00371CE3"/>
    <w:rsid w:val="0038102A"/>
    <w:rsid w:val="00381511"/>
    <w:rsid w:val="00381E68"/>
    <w:rsid w:val="003824FF"/>
    <w:rsid w:val="00383AD8"/>
    <w:rsid w:val="00384D99"/>
    <w:rsid w:val="0038620A"/>
    <w:rsid w:val="00386B3B"/>
    <w:rsid w:val="003910F6"/>
    <w:rsid w:val="00392D47"/>
    <w:rsid w:val="003A1361"/>
    <w:rsid w:val="003A191D"/>
    <w:rsid w:val="003A1D57"/>
    <w:rsid w:val="003A4276"/>
    <w:rsid w:val="003A631C"/>
    <w:rsid w:val="003A7D49"/>
    <w:rsid w:val="003B0B9D"/>
    <w:rsid w:val="003B4DA8"/>
    <w:rsid w:val="003C4708"/>
    <w:rsid w:val="003C4EFC"/>
    <w:rsid w:val="003C5F2C"/>
    <w:rsid w:val="003D0563"/>
    <w:rsid w:val="003D1C1D"/>
    <w:rsid w:val="003D2B4C"/>
    <w:rsid w:val="003D4FBF"/>
    <w:rsid w:val="003D64AB"/>
    <w:rsid w:val="003E021E"/>
    <w:rsid w:val="003E11C8"/>
    <w:rsid w:val="003E130A"/>
    <w:rsid w:val="003E4D55"/>
    <w:rsid w:val="003E5762"/>
    <w:rsid w:val="003F000A"/>
    <w:rsid w:val="003F19B3"/>
    <w:rsid w:val="003F225F"/>
    <w:rsid w:val="003F4078"/>
    <w:rsid w:val="003F47FC"/>
    <w:rsid w:val="003F56A9"/>
    <w:rsid w:val="004006CE"/>
    <w:rsid w:val="0040303A"/>
    <w:rsid w:val="0040600B"/>
    <w:rsid w:val="00406C85"/>
    <w:rsid w:val="00411289"/>
    <w:rsid w:val="00415252"/>
    <w:rsid w:val="00416BEB"/>
    <w:rsid w:val="004175E6"/>
    <w:rsid w:val="004208BF"/>
    <w:rsid w:val="004219ED"/>
    <w:rsid w:val="004231AF"/>
    <w:rsid w:val="004314A3"/>
    <w:rsid w:val="0043290C"/>
    <w:rsid w:val="00433D12"/>
    <w:rsid w:val="004368E2"/>
    <w:rsid w:val="00437434"/>
    <w:rsid w:val="00440A9F"/>
    <w:rsid w:val="00442B39"/>
    <w:rsid w:val="0044469E"/>
    <w:rsid w:val="00446DBA"/>
    <w:rsid w:val="0044700E"/>
    <w:rsid w:val="00451BC1"/>
    <w:rsid w:val="00452C36"/>
    <w:rsid w:val="00457FDF"/>
    <w:rsid w:val="00466656"/>
    <w:rsid w:val="004679C4"/>
    <w:rsid w:val="00471A1F"/>
    <w:rsid w:val="0047225D"/>
    <w:rsid w:val="0047278A"/>
    <w:rsid w:val="004735C1"/>
    <w:rsid w:val="00474B55"/>
    <w:rsid w:val="00475124"/>
    <w:rsid w:val="00477705"/>
    <w:rsid w:val="00487E43"/>
    <w:rsid w:val="0049210C"/>
    <w:rsid w:val="00492694"/>
    <w:rsid w:val="00493B8F"/>
    <w:rsid w:val="00494BE2"/>
    <w:rsid w:val="00496447"/>
    <w:rsid w:val="004A2184"/>
    <w:rsid w:val="004A2488"/>
    <w:rsid w:val="004A335E"/>
    <w:rsid w:val="004B1F48"/>
    <w:rsid w:val="004B27CF"/>
    <w:rsid w:val="004B3374"/>
    <w:rsid w:val="004B3403"/>
    <w:rsid w:val="004B45B6"/>
    <w:rsid w:val="004C07BF"/>
    <w:rsid w:val="004C2410"/>
    <w:rsid w:val="004C2DE9"/>
    <w:rsid w:val="004C4883"/>
    <w:rsid w:val="004C73D8"/>
    <w:rsid w:val="004D2BA4"/>
    <w:rsid w:val="004D335A"/>
    <w:rsid w:val="004D6A53"/>
    <w:rsid w:val="004D6BEF"/>
    <w:rsid w:val="004D7833"/>
    <w:rsid w:val="004D7BB9"/>
    <w:rsid w:val="004E005F"/>
    <w:rsid w:val="004E02EF"/>
    <w:rsid w:val="004E15E6"/>
    <w:rsid w:val="004E7BCC"/>
    <w:rsid w:val="004F0F48"/>
    <w:rsid w:val="004F4AD3"/>
    <w:rsid w:val="004F713E"/>
    <w:rsid w:val="00503186"/>
    <w:rsid w:val="00506897"/>
    <w:rsid w:val="00507CEF"/>
    <w:rsid w:val="005219EC"/>
    <w:rsid w:val="00522512"/>
    <w:rsid w:val="005274AC"/>
    <w:rsid w:val="005279E3"/>
    <w:rsid w:val="0053022F"/>
    <w:rsid w:val="00535B7B"/>
    <w:rsid w:val="00542771"/>
    <w:rsid w:val="0054280E"/>
    <w:rsid w:val="00543FF6"/>
    <w:rsid w:val="00546A0E"/>
    <w:rsid w:val="00553FBD"/>
    <w:rsid w:val="00555DC0"/>
    <w:rsid w:val="00557D24"/>
    <w:rsid w:val="00560079"/>
    <w:rsid w:val="00561002"/>
    <w:rsid w:val="005620F4"/>
    <w:rsid w:val="005621CC"/>
    <w:rsid w:val="0056248F"/>
    <w:rsid w:val="005635A2"/>
    <w:rsid w:val="00565DA2"/>
    <w:rsid w:val="00566C00"/>
    <w:rsid w:val="00567856"/>
    <w:rsid w:val="005724A1"/>
    <w:rsid w:val="005726EE"/>
    <w:rsid w:val="00573F7A"/>
    <w:rsid w:val="00576AAF"/>
    <w:rsid w:val="00581577"/>
    <w:rsid w:val="00582315"/>
    <w:rsid w:val="00582566"/>
    <w:rsid w:val="00583260"/>
    <w:rsid w:val="00584C14"/>
    <w:rsid w:val="0058760F"/>
    <w:rsid w:val="00590ED0"/>
    <w:rsid w:val="00593309"/>
    <w:rsid w:val="00595C06"/>
    <w:rsid w:val="00595EF0"/>
    <w:rsid w:val="005A1F71"/>
    <w:rsid w:val="005A2A9B"/>
    <w:rsid w:val="005A4738"/>
    <w:rsid w:val="005A5DC5"/>
    <w:rsid w:val="005A7652"/>
    <w:rsid w:val="005B23F3"/>
    <w:rsid w:val="005B24F5"/>
    <w:rsid w:val="005B349F"/>
    <w:rsid w:val="005B5704"/>
    <w:rsid w:val="005C018F"/>
    <w:rsid w:val="005C30A8"/>
    <w:rsid w:val="005C4584"/>
    <w:rsid w:val="005C607D"/>
    <w:rsid w:val="005C6EA1"/>
    <w:rsid w:val="005D29CA"/>
    <w:rsid w:val="005D546C"/>
    <w:rsid w:val="005D6F67"/>
    <w:rsid w:val="005D6FFF"/>
    <w:rsid w:val="005E1CC4"/>
    <w:rsid w:val="005E5773"/>
    <w:rsid w:val="005E62F5"/>
    <w:rsid w:val="005E6A21"/>
    <w:rsid w:val="005E7122"/>
    <w:rsid w:val="005F3EF0"/>
    <w:rsid w:val="005F606A"/>
    <w:rsid w:val="005F6967"/>
    <w:rsid w:val="005F75A0"/>
    <w:rsid w:val="00603046"/>
    <w:rsid w:val="006038E8"/>
    <w:rsid w:val="00603F86"/>
    <w:rsid w:val="006044E6"/>
    <w:rsid w:val="00611487"/>
    <w:rsid w:val="00615D84"/>
    <w:rsid w:val="00616372"/>
    <w:rsid w:val="00616721"/>
    <w:rsid w:val="00616C41"/>
    <w:rsid w:val="00621C1E"/>
    <w:rsid w:val="006226C4"/>
    <w:rsid w:val="006262EF"/>
    <w:rsid w:val="00630F8F"/>
    <w:rsid w:val="00632D03"/>
    <w:rsid w:val="006351E8"/>
    <w:rsid w:val="0063669B"/>
    <w:rsid w:val="006378A8"/>
    <w:rsid w:val="0064111D"/>
    <w:rsid w:val="006440FC"/>
    <w:rsid w:val="0064663C"/>
    <w:rsid w:val="00652CE2"/>
    <w:rsid w:val="006553F9"/>
    <w:rsid w:val="0065749B"/>
    <w:rsid w:val="00660EB7"/>
    <w:rsid w:val="006615DD"/>
    <w:rsid w:val="00661983"/>
    <w:rsid w:val="00663F37"/>
    <w:rsid w:val="00666398"/>
    <w:rsid w:val="00672437"/>
    <w:rsid w:val="00673DCB"/>
    <w:rsid w:val="0067421F"/>
    <w:rsid w:val="00675557"/>
    <w:rsid w:val="006813A8"/>
    <w:rsid w:val="006837C9"/>
    <w:rsid w:val="00684811"/>
    <w:rsid w:val="00684A48"/>
    <w:rsid w:val="00684E27"/>
    <w:rsid w:val="006875A3"/>
    <w:rsid w:val="00693746"/>
    <w:rsid w:val="0069654B"/>
    <w:rsid w:val="0069782C"/>
    <w:rsid w:val="006A51F8"/>
    <w:rsid w:val="006A6C8E"/>
    <w:rsid w:val="006A729C"/>
    <w:rsid w:val="006A7751"/>
    <w:rsid w:val="006B0F29"/>
    <w:rsid w:val="006B1165"/>
    <w:rsid w:val="006B1440"/>
    <w:rsid w:val="006B2390"/>
    <w:rsid w:val="006B2C77"/>
    <w:rsid w:val="006B3CD7"/>
    <w:rsid w:val="006B4F5C"/>
    <w:rsid w:val="006B5653"/>
    <w:rsid w:val="006B69D3"/>
    <w:rsid w:val="006B6C44"/>
    <w:rsid w:val="006C1168"/>
    <w:rsid w:val="006C14F4"/>
    <w:rsid w:val="006C4B24"/>
    <w:rsid w:val="006C4C55"/>
    <w:rsid w:val="006C5805"/>
    <w:rsid w:val="006C65FA"/>
    <w:rsid w:val="006C7328"/>
    <w:rsid w:val="006C7887"/>
    <w:rsid w:val="006D0143"/>
    <w:rsid w:val="006E02D0"/>
    <w:rsid w:val="006E36FD"/>
    <w:rsid w:val="006F0078"/>
    <w:rsid w:val="006F242E"/>
    <w:rsid w:val="006F31FB"/>
    <w:rsid w:val="006F45E3"/>
    <w:rsid w:val="006F4F4F"/>
    <w:rsid w:val="006F5CF1"/>
    <w:rsid w:val="006F6277"/>
    <w:rsid w:val="00705608"/>
    <w:rsid w:val="00710560"/>
    <w:rsid w:val="00711E6C"/>
    <w:rsid w:val="007126F9"/>
    <w:rsid w:val="00715CF0"/>
    <w:rsid w:val="00715FE0"/>
    <w:rsid w:val="00721960"/>
    <w:rsid w:val="00721FFA"/>
    <w:rsid w:val="00722B3F"/>
    <w:rsid w:val="00722FB6"/>
    <w:rsid w:val="0072530A"/>
    <w:rsid w:val="00726727"/>
    <w:rsid w:val="00726A29"/>
    <w:rsid w:val="007313AD"/>
    <w:rsid w:val="007326BC"/>
    <w:rsid w:val="0073467F"/>
    <w:rsid w:val="0073502F"/>
    <w:rsid w:val="00735297"/>
    <w:rsid w:val="00736952"/>
    <w:rsid w:val="00736D77"/>
    <w:rsid w:val="00737FA4"/>
    <w:rsid w:val="0074222B"/>
    <w:rsid w:val="00742C3F"/>
    <w:rsid w:val="00747187"/>
    <w:rsid w:val="007505A8"/>
    <w:rsid w:val="00752024"/>
    <w:rsid w:val="00767CCF"/>
    <w:rsid w:val="00775AE9"/>
    <w:rsid w:val="0077620E"/>
    <w:rsid w:val="007829AD"/>
    <w:rsid w:val="007841DB"/>
    <w:rsid w:val="007860F4"/>
    <w:rsid w:val="007871FC"/>
    <w:rsid w:val="0078723C"/>
    <w:rsid w:val="00791446"/>
    <w:rsid w:val="0079277B"/>
    <w:rsid w:val="00794C6C"/>
    <w:rsid w:val="00797AF7"/>
    <w:rsid w:val="007A25B4"/>
    <w:rsid w:val="007A2D38"/>
    <w:rsid w:val="007A62CE"/>
    <w:rsid w:val="007B2BE2"/>
    <w:rsid w:val="007B3380"/>
    <w:rsid w:val="007B33E5"/>
    <w:rsid w:val="007B36CF"/>
    <w:rsid w:val="007B7727"/>
    <w:rsid w:val="007C1FFE"/>
    <w:rsid w:val="007C27C3"/>
    <w:rsid w:val="007C5BD9"/>
    <w:rsid w:val="007D2610"/>
    <w:rsid w:val="007D2991"/>
    <w:rsid w:val="007D3646"/>
    <w:rsid w:val="007D387C"/>
    <w:rsid w:val="007D5AD8"/>
    <w:rsid w:val="007D7E9D"/>
    <w:rsid w:val="007D7F2A"/>
    <w:rsid w:val="007E01D8"/>
    <w:rsid w:val="007E4B12"/>
    <w:rsid w:val="007E5AF8"/>
    <w:rsid w:val="007E6097"/>
    <w:rsid w:val="007F3CD2"/>
    <w:rsid w:val="007F409E"/>
    <w:rsid w:val="007F4BD8"/>
    <w:rsid w:val="007F4D26"/>
    <w:rsid w:val="007F6F22"/>
    <w:rsid w:val="008005E8"/>
    <w:rsid w:val="00801829"/>
    <w:rsid w:val="0081164A"/>
    <w:rsid w:val="00815EA9"/>
    <w:rsid w:val="00816BE7"/>
    <w:rsid w:val="0082076D"/>
    <w:rsid w:val="00827211"/>
    <w:rsid w:val="008272CD"/>
    <w:rsid w:val="00827C60"/>
    <w:rsid w:val="00835946"/>
    <w:rsid w:val="008426A8"/>
    <w:rsid w:val="00842D2D"/>
    <w:rsid w:val="00844ADE"/>
    <w:rsid w:val="00845901"/>
    <w:rsid w:val="00847E81"/>
    <w:rsid w:val="0085278D"/>
    <w:rsid w:val="00852E77"/>
    <w:rsid w:val="008557DA"/>
    <w:rsid w:val="00856BC5"/>
    <w:rsid w:val="00860D96"/>
    <w:rsid w:val="008626F7"/>
    <w:rsid w:val="00862844"/>
    <w:rsid w:val="00863DC0"/>
    <w:rsid w:val="00864E87"/>
    <w:rsid w:val="00866627"/>
    <w:rsid w:val="00866AE2"/>
    <w:rsid w:val="00867A96"/>
    <w:rsid w:val="008707BD"/>
    <w:rsid w:val="00872057"/>
    <w:rsid w:val="008727A7"/>
    <w:rsid w:val="00873717"/>
    <w:rsid w:val="00873BA4"/>
    <w:rsid w:val="008765C0"/>
    <w:rsid w:val="00881344"/>
    <w:rsid w:val="00882FC4"/>
    <w:rsid w:val="00884C7B"/>
    <w:rsid w:val="00885FE6"/>
    <w:rsid w:val="008865C1"/>
    <w:rsid w:val="008878F1"/>
    <w:rsid w:val="00887DCC"/>
    <w:rsid w:val="00891186"/>
    <w:rsid w:val="00892B73"/>
    <w:rsid w:val="0089549E"/>
    <w:rsid w:val="00896D56"/>
    <w:rsid w:val="008A2A4A"/>
    <w:rsid w:val="008A2F8F"/>
    <w:rsid w:val="008A319F"/>
    <w:rsid w:val="008A4327"/>
    <w:rsid w:val="008A51AC"/>
    <w:rsid w:val="008A6154"/>
    <w:rsid w:val="008B04D0"/>
    <w:rsid w:val="008B0731"/>
    <w:rsid w:val="008B0EEF"/>
    <w:rsid w:val="008B5B3C"/>
    <w:rsid w:val="008B74D4"/>
    <w:rsid w:val="008B7EC3"/>
    <w:rsid w:val="008C2E39"/>
    <w:rsid w:val="008C472E"/>
    <w:rsid w:val="008C572B"/>
    <w:rsid w:val="008D2681"/>
    <w:rsid w:val="008D55BE"/>
    <w:rsid w:val="008D66E8"/>
    <w:rsid w:val="008D6F36"/>
    <w:rsid w:val="008E0536"/>
    <w:rsid w:val="008E6CA2"/>
    <w:rsid w:val="008F32CD"/>
    <w:rsid w:val="008F41F8"/>
    <w:rsid w:val="008F4749"/>
    <w:rsid w:val="008F6B9B"/>
    <w:rsid w:val="008F7D47"/>
    <w:rsid w:val="00900EC1"/>
    <w:rsid w:val="0090333D"/>
    <w:rsid w:val="00903D58"/>
    <w:rsid w:val="00906074"/>
    <w:rsid w:val="009105A2"/>
    <w:rsid w:val="009105BA"/>
    <w:rsid w:val="00913CC5"/>
    <w:rsid w:val="00915AF8"/>
    <w:rsid w:val="0092146A"/>
    <w:rsid w:val="00921C78"/>
    <w:rsid w:val="00921D37"/>
    <w:rsid w:val="009272CC"/>
    <w:rsid w:val="00927719"/>
    <w:rsid w:val="00927977"/>
    <w:rsid w:val="00927CCF"/>
    <w:rsid w:val="00930194"/>
    <w:rsid w:val="0093346F"/>
    <w:rsid w:val="00934962"/>
    <w:rsid w:val="0093589A"/>
    <w:rsid w:val="00936C9F"/>
    <w:rsid w:val="00940C57"/>
    <w:rsid w:val="009411A3"/>
    <w:rsid w:val="00943109"/>
    <w:rsid w:val="00945938"/>
    <w:rsid w:val="00947177"/>
    <w:rsid w:val="00950F15"/>
    <w:rsid w:val="0095175D"/>
    <w:rsid w:val="00952759"/>
    <w:rsid w:val="00953DC4"/>
    <w:rsid w:val="00962BD2"/>
    <w:rsid w:val="0096540F"/>
    <w:rsid w:val="009673A8"/>
    <w:rsid w:val="00970D70"/>
    <w:rsid w:val="009714AC"/>
    <w:rsid w:val="009716FC"/>
    <w:rsid w:val="00974487"/>
    <w:rsid w:val="00974EE0"/>
    <w:rsid w:val="009751DD"/>
    <w:rsid w:val="00975733"/>
    <w:rsid w:val="00976F00"/>
    <w:rsid w:val="009820F5"/>
    <w:rsid w:val="009843D6"/>
    <w:rsid w:val="00986B5E"/>
    <w:rsid w:val="00993674"/>
    <w:rsid w:val="00994D7E"/>
    <w:rsid w:val="009953D2"/>
    <w:rsid w:val="00995E9B"/>
    <w:rsid w:val="00996077"/>
    <w:rsid w:val="009A1EC8"/>
    <w:rsid w:val="009A5700"/>
    <w:rsid w:val="009B6F86"/>
    <w:rsid w:val="009C1D25"/>
    <w:rsid w:val="009C3BEA"/>
    <w:rsid w:val="009D0A29"/>
    <w:rsid w:val="009D643B"/>
    <w:rsid w:val="009D65E6"/>
    <w:rsid w:val="009E0510"/>
    <w:rsid w:val="009E3C98"/>
    <w:rsid w:val="009E6929"/>
    <w:rsid w:val="009E771F"/>
    <w:rsid w:val="009E7E57"/>
    <w:rsid w:val="009F35A5"/>
    <w:rsid w:val="009F4323"/>
    <w:rsid w:val="009F4EAA"/>
    <w:rsid w:val="00A06237"/>
    <w:rsid w:val="00A070A7"/>
    <w:rsid w:val="00A07C69"/>
    <w:rsid w:val="00A07E04"/>
    <w:rsid w:val="00A101F2"/>
    <w:rsid w:val="00A11BFF"/>
    <w:rsid w:val="00A15930"/>
    <w:rsid w:val="00A212FE"/>
    <w:rsid w:val="00A222E3"/>
    <w:rsid w:val="00A2540F"/>
    <w:rsid w:val="00A26D74"/>
    <w:rsid w:val="00A30C9F"/>
    <w:rsid w:val="00A312C7"/>
    <w:rsid w:val="00A3718F"/>
    <w:rsid w:val="00A3751D"/>
    <w:rsid w:val="00A423DC"/>
    <w:rsid w:val="00A426FF"/>
    <w:rsid w:val="00A427ED"/>
    <w:rsid w:val="00A43275"/>
    <w:rsid w:val="00A4332B"/>
    <w:rsid w:val="00A4435D"/>
    <w:rsid w:val="00A445CC"/>
    <w:rsid w:val="00A4532F"/>
    <w:rsid w:val="00A506C6"/>
    <w:rsid w:val="00A51465"/>
    <w:rsid w:val="00A5259E"/>
    <w:rsid w:val="00A534B5"/>
    <w:rsid w:val="00A61909"/>
    <w:rsid w:val="00A64D3F"/>
    <w:rsid w:val="00A651FD"/>
    <w:rsid w:val="00A66D55"/>
    <w:rsid w:val="00A67777"/>
    <w:rsid w:val="00A72D10"/>
    <w:rsid w:val="00A80F60"/>
    <w:rsid w:val="00A84CCE"/>
    <w:rsid w:val="00A86FB2"/>
    <w:rsid w:val="00A8738C"/>
    <w:rsid w:val="00A90653"/>
    <w:rsid w:val="00A9382A"/>
    <w:rsid w:val="00A95B67"/>
    <w:rsid w:val="00AA3059"/>
    <w:rsid w:val="00AA3BC8"/>
    <w:rsid w:val="00AA5977"/>
    <w:rsid w:val="00AA5E1A"/>
    <w:rsid w:val="00AB1186"/>
    <w:rsid w:val="00AB3B7C"/>
    <w:rsid w:val="00AB4501"/>
    <w:rsid w:val="00AB7AE9"/>
    <w:rsid w:val="00AC0053"/>
    <w:rsid w:val="00AC2ADE"/>
    <w:rsid w:val="00AC3137"/>
    <w:rsid w:val="00AC3287"/>
    <w:rsid w:val="00AC4DEA"/>
    <w:rsid w:val="00AC69DD"/>
    <w:rsid w:val="00AC7604"/>
    <w:rsid w:val="00AD0BFC"/>
    <w:rsid w:val="00AD61FB"/>
    <w:rsid w:val="00AD69DB"/>
    <w:rsid w:val="00AD7F30"/>
    <w:rsid w:val="00AE091C"/>
    <w:rsid w:val="00AE47A5"/>
    <w:rsid w:val="00AF25FA"/>
    <w:rsid w:val="00AF270A"/>
    <w:rsid w:val="00AF3C22"/>
    <w:rsid w:val="00AF51D9"/>
    <w:rsid w:val="00AF6E2C"/>
    <w:rsid w:val="00B01669"/>
    <w:rsid w:val="00B03794"/>
    <w:rsid w:val="00B045BB"/>
    <w:rsid w:val="00B1092F"/>
    <w:rsid w:val="00B118BF"/>
    <w:rsid w:val="00B1333A"/>
    <w:rsid w:val="00B232BF"/>
    <w:rsid w:val="00B25090"/>
    <w:rsid w:val="00B272F5"/>
    <w:rsid w:val="00B304CD"/>
    <w:rsid w:val="00B329F2"/>
    <w:rsid w:val="00B351D6"/>
    <w:rsid w:val="00B36AA6"/>
    <w:rsid w:val="00B428D8"/>
    <w:rsid w:val="00B4461B"/>
    <w:rsid w:val="00B46621"/>
    <w:rsid w:val="00B50129"/>
    <w:rsid w:val="00B60800"/>
    <w:rsid w:val="00B6173E"/>
    <w:rsid w:val="00B652BC"/>
    <w:rsid w:val="00B67FEC"/>
    <w:rsid w:val="00B72416"/>
    <w:rsid w:val="00B726A3"/>
    <w:rsid w:val="00B7786B"/>
    <w:rsid w:val="00B80137"/>
    <w:rsid w:val="00B84107"/>
    <w:rsid w:val="00B91813"/>
    <w:rsid w:val="00B94FF1"/>
    <w:rsid w:val="00B97E6E"/>
    <w:rsid w:val="00BA1F89"/>
    <w:rsid w:val="00BA3567"/>
    <w:rsid w:val="00BA3678"/>
    <w:rsid w:val="00BA393A"/>
    <w:rsid w:val="00BA6F1D"/>
    <w:rsid w:val="00BB3D42"/>
    <w:rsid w:val="00BB49AF"/>
    <w:rsid w:val="00BB7A1E"/>
    <w:rsid w:val="00BC06F6"/>
    <w:rsid w:val="00BC0D77"/>
    <w:rsid w:val="00BC44CB"/>
    <w:rsid w:val="00BC6726"/>
    <w:rsid w:val="00BC6D02"/>
    <w:rsid w:val="00BD0A36"/>
    <w:rsid w:val="00BD1676"/>
    <w:rsid w:val="00BD1812"/>
    <w:rsid w:val="00BD5CF6"/>
    <w:rsid w:val="00BE408B"/>
    <w:rsid w:val="00BE648C"/>
    <w:rsid w:val="00BF04D4"/>
    <w:rsid w:val="00BF3345"/>
    <w:rsid w:val="00BF63E7"/>
    <w:rsid w:val="00C00725"/>
    <w:rsid w:val="00C01199"/>
    <w:rsid w:val="00C03261"/>
    <w:rsid w:val="00C04039"/>
    <w:rsid w:val="00C10502"/>
    <w:rsid w:val="00C1101A"/>
    <w:rsid w:val="00C16BB9"/>
    <w:rsid w:val="00C20BE8"/>
    <w:rsid w:val="00C218E2"/>
    <w:rsid w:val="00C2420D"/>
    <w:rsid w:val="00C2545D"/>
    <w:rsid w:val="00C324C3"/>
    <w:rsid w:val="00C34997"/>
    <w:rsid w:val="00C34B45"/>
    <w:rsid w:val="00C40658"/>
    <w:rsid w:val="00C44A1B"/>
    <w:rsid w:val="00C44FB0"/>
    <w:rsid w:val="00C469E2"/>
    <w:rsid w:val="00C4763B"/>
    <w:rsid w:val="00C50E54"/>
    <w:rsid w:val="00C51B05"/>
    <w:rsid w:val="00C61DE6"/>
    <w:rsid w:val="00C63B40"/>
    <w:rsid w:val="00C650A6"/>
    <w:rsid w:val="00C65172"/>
    <w:rsid w:val="00C661C1"/>
    <w:rsid w:val="00C661F6"/>
    <w:rsid w:val="00C67085"/>
    <w:rsid w:val="00C70FE3"/>
    <w:rsid w:val="00C73AEF"/>
    <w:rsid w:val="00C73F3F"/>
    <w:rsid w:val="00C76B16"/>
    <w:rsid w:val="00C76C3A"/>
    <w:rsid w:val="00C77F71"/>
    <w:rsid w:val="00C84E26"/>
    <w:rsid w:val="00C85094"/>
    <w:rsid w:val="00C85CB3"/>
    <w:rsid w:val="00C87054"/>
    <w:rsid w:val="00C920C3"/>
    <w:rsid w:val="00C9423D"/>
    <w:rsid w:val="00C947CE"/>
    <w:rsid w:val="00CA136D"/>
    <w:rsid w:val="00CA39BA"/>
    <w:rsid w:val="00CA410D"/>
    <w:rsid w:val="00CA41DC"/>
    <w:rsid w:val="00CB0F6F"/>
    <w:rsid w:val="00CB248E"/>
    <w:rsid w:val="00CB2D00"/>
    <w:rsid w:val="00CB4983"/>
    <w:rsid w:val="00CC18DE"/>
    <w:rsid w:val="00CC2C58"/>
    <w:rsid w:val="00CC42EF"/>
    <w:rsid w:val="00CC4D9A"/>
    <w:rsid w:val="00CC6660"/>
    <w:rsid w:val="00CD1D7A"/>
    <w:rsid w:val="00CD7D21"/>
    <w:rsid w:val="00CE12E3"/>
    <w:rsid w:val="00CE53EB"/>
    <w:rsid w:val="00CE6343"/>
    <w:rsid w:val="00CE6908"/>
    <w:rsid w:val="00CE6C68"/>
    <w:rsid w:val="00CE75CD"/>
    <w:rsid w:val="00CF2B32"/>
    <w:rsid w:val="00CF372B"/>
    <w:rsid w:val="00CF5547"/>
    <w:rsid w:val="00CF7AC2"/>
    <w:rsid w:val="00D0011C"/>
    <w:rsid w:val="00D00A6B"/>
    <w:rsid w:val="00D0209A"/>
    <w:rsid w:val="00D03257"/>
    <w:rsid w:val="00D054AC"/>
    <w:rsid w:val="00D103D5"/>
    <w:rsid w:val="00D15D82"/>
    <w:rsid w:val="00D16C65"/>
    <w:rsid w:val="00D24F7F"/>
    <w:rsid w:val="00D26E42"/>
    <w:rsid w:val="00D304E3"/>
    <w:rsid w:val="00D33FF9"/>
    <w:rsid w:val="00D37599"/>
    <w:rsid w:val="00D418D3"/>
    <w:rsid w:val="00D41E51"/>
    <w:rsid w:val="00D429FB"/>
    <w:rsid w:val="00D4447D"/>
    <w:rsid w:val="00D44A0C"/>
    <w:rsid w:val="00D454E3"/>
    <w:rsid w:val="00D47A4A"/>
    <w:rsid w:val="00D52420"/>
    <w:rsid w:val="00D53E02"/>
    <w:rsid w:val="00D54B6A"/>
    <w:rsid w:val="00D54D70"/>
    <w:rsid w:val="00D57217"/>
    <w:rsid w:val="00D57264"/>
    <w:rsid w:val="00D6236E"/>
    <w:rsid w:val="00D62AF1"/>
    <w:rsid w:val="00D6429A"/>
    <w:rsid w:val="00D64E05"/>
    <w:rsid w:val="00D6617A"/>
    <w:rsid w:val="00D6619A"/>
    <w:rsid w:val="00D70C2B"/>
    <w:rsid w:val="00D74AC1"/>
    <w:rsid w:val="00D75828"/>
    <w:rsid w:val="00D77131"/>
    <w:rsid w:val="00D812B8"/>
    <w:rsid w:val="00D8161F"/>
    <w:rsid w:val="00D8407A"/>
    <w:rsid w:val="00D90D6D"/>
    <w:rsid w:val="00DA6744"/>
    <w:rsid w:val="00DB6EF7"/>
    <w:rsid w:val="00DB74BF"/>
    <w:rsid w:val="00DB759D"/>
    <w:rsid w:val="00DB77EB"/>
    <w:rsid w:val="00DC2A16"/>
    <w:rsid w:val="00DC521F"/>
    <w:rsid w:val="00DC77B0"/>
    <w:rsid w:val="00DD43DB"/>
    <w:rsid w:val="00DD7CC0"/>
    <w:rsid w:val="00DE27DE"/>
    <w:rsid w:val="00DE3CF1"/>
    <w:rsid w:val="00DE413F"/>
    <w:rsid w:val="00DF2C2F"/>
    <w:rsid w:val="00DF3B02"/>
    <w:rsid w:val="00DF514A"/>
    <w:rsid w:val="00DF624A"/>
    <w:rsid w:val="00DF7679"/>
    <w:rsid w:val="00DF7984"/>
    <w:rsid w:val="00E02126"/>
    <w:rsid w:val="00E04E83"/>
    <w:rsid w:val="00E05D6F"/>
    <w:rsid w:val="00E06054"/>
    <w:rsid w:val="00E12261"/>
    <w:rsid w:val="00E12C79"/>
    <w:rsid w:val="00E14D0E"/>
    <w:rsid w:val="00E20D6E"/>
    <w:rsid w:val="00E21EEA"/>
    <w:rsid w:val="00E23A97"/>
    <w:rsid w:val="00E24333"/>
    <w:rsid w:val="00E25889"/>
    <w:rsid w:val="00E276E5"/>
    <w:rsid w:val="00E2799C"/>
    <w:rsid w:val="00E30CB9"/>
    <w:rsid w:val="00E339AC"/>
    <w:rsid w:val="00E469BF"/>
    <w:rsid w:val="00E53772"/>
    <w:rsid w:val="00E54CAE"/>
    <w:rsid w:val="00E567DF"/>
    <w:rsid w:val="00E6296F"/>
    <w:rsid w:val="00E6643C"/>
    <w:rsid w:val="00E66924"/>
    <w:rsid w:val="00E677D9"/>
    <w:rsid w:val="00E678D6"/>
    <w:rsid w:val="00E74574"/>
    <w:rsid w:val="00E7549D"/>
    <w:rsid w:val="00E80CA1"/>
    <w:rsid w:val="00E80FFB"/>
    <w:rsid w:val="00E87FFA"/>
    <w:rsid w:val="00E903B2"/>
    <w:rsid w:val="00E94A73"/>
    <w:rsid w:val="00E94B64"/>
    <w:rsid w:val="00E959BE"/>
    <w:rsid w:val="00E96839"/>
    <w:rsid w:val="00EA416C"/>
    <w:rsid w:val="00EA416D"/>
    <w:rsid w:val="00EA4DDC"/>
    <w:rsid w:val="00EA655A"/>
    <w:rsid w:val="00EB02F5"/>
    <w:rsid w:val="00EB0BD2"/>
    <w:rsid w:val="00EB2420"/>
    <w:rsid w:val="00EC0A0D"/>
    <w:rsid w:val="00EC0B39"/>
    <w:rsid w:val="00EC1A9C"/>
    <w:rsid w:val="00EC41D9"/>
    <w:rsid w:val="00EC55B4"/>
    <w:rsid w:val="00EC6756"/>
    <w:rsid w:val="00EC6868"/>
    <w:rsid w:val="00ED1D10"/>
    <w:rsid w:val="00ED3852"/>
    <w:rsid w:val="00EE055A"/>
    <w:rsid w:val="00EE0E29"/>
    <w:rsid w:val="00EE15B3"/>
    <w:rsid w:val="00EE20A6"/>
    <w:rsid w:val="00EE239E"/>
    <w:rsid w:val="00EE563A"/>
    <w:rsid w:val="00EF03BA"/>
    <w:rsid w:val="00EF0CE1"/>
    <w:rsid w:val="00EF1FE9"/>
    <w:rsid w:val="00EF3570"/>
    <w:rsid w:val="00F01664"/>
    <w:rsid w:val="00F01F45"/>
    <w:rsid w:val="00F0304C"/>
    <w:rsid w:val="00F041B3"/>
    <w:rsid w:val="00F11546"/>
    <w:rsid w:val="00F140FE"/>
    <w:rsid w:val="00F160BB"/>
    <w:rsid w:val="00F16B8A"/>
    <w:rsid w:val="00F20E4E"/>
    <w:rsid w:val="00F210C5"/>
    <w:rsid w:val="00F22FD2"/>
    <w:rsid w:val="00F233AB"/>
    <w:rsid w:val="00F2347A"/>
    <w:rsid w:val="00F24423"/>
    <w:rsid w:val="00F252B8"/>
    <w:rsid w:val="00F27AC3"/>
    <w:rsid w:val="00F35AB5"/>
    <w:rsid w:val="00F36C3A"/>
    <w:rsid w:val="00F37B33"/>
    <w:rsid w:val="00F44923"/>
    <w:rsid w:val="00F53ABB"/>
    <w:rsid w:val="00F56693"/>
    <w:rsid w:val="00F56732"/>
    <w:rsid w:val="00F573D7"/>
    <w:rsid w:val="00F60F43"/>
    <w:rsid w:val="00F61D3D"/>
    <w:rsid w:val="00F61E2F"/>
    <w:rsid w:val="00F62BCE"/>
    <w:rsid w:val="00F63301"/>
    <w:rsid w:val="00F71566"/>
    <w:rsid w:val="00F82AD8"/>
    <w:rsid w:val="00F87138"/>
    <w:rsid w:val="00F92130"/>
    <w:rsid w:val="00F95720"/>
    <w:rsid w:val="00FA35DE"/>
    <w:rsid w:val="00FA7E03"/>
    <w:rsid w:val="00FA7E0C"/>
    <w:rsid w:val="00FB04F8"/>
    <w:rsid w:val="00FB2B5A"/>
    <w:rsid w:val="00FB3A2D"/>
    <w:rsid w:val="00FB60DE"/>
    <w:rsid w:val="00FC44EB"/>
    <w:rsid w:val="00FC5A38"/>
    <w:rsid w:val="00FC7770"/>
    <w:rsid w:val="00FC7E32"/>
    <w:rsid w:val="00FD0EE7"/>
    <w:rsid w:val="00FD1F68"/>
    <w:rsid w:val="00FD36B3"/>
    <w:rsid w:val="00FE4592"/>
    <w:rsid w:val="00FE4EE7"/>
    <w:rsid w:val="00FE51E5"/>
    <w:rsid w:val="00FE6633"/>
    <w:rsid w:val="00FE6F90"/>
    <w:rsid w:val="00FE75F9"/>
    <w:rsid w:val="00FF0D17"/>
    <w:rsid w:val="00FF5809"/>
    <w:rsid w:val="00FF68E4"/>
    <w:rsid w:val="00FF73F4"/>
  </w:rsids>
  <m:mathPr>
    <m:mathFont m:val="Cambria Math"/>
    <m:brkBin m:val="before"/>
    <m:brkBinSub m:val="--"/>
    <m:smallFrac/>
    <m:dispDef/>
    <m:lMargin m:val="0"/>
    <m:rMargin m:val="0"/>
    <m:defJc m:val="centerGroup"/>
    <m:wrapRight/>
    <m:intLim m:val="subSup"/>
    <m:naryLim m:val="subSup"/>
  </m:mathPr>
  <w:themeFontLang w:val="de-D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colormru v:ext="edit" colors="#004388"/>
    </o:shapedefaults>
    <o:shapelayout v:ext="edit">
      <o:idmap v:ext="edit" data="1"/>
    </o:shapelayout>
  </w:shapeDefaults>
  <w:decimalSymbol w:val=","/>
  <w:listSeparator w:val=","/>
  <w14:docId w14:val="683FF402"/>
  <w15:docId w15:val="{B12B1801-0C04-48AC-94D9-A8F3DFC3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5" w:semiHidden="1"/>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uiPriority w:val="34"/>
    <w:qFormat/>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paragraph" w:customStyle="1" w:styleId="Copykursiv11auf15">
    <w:name w:val="_Copy kursiv 11auf15"/>
    <w:basedOn w:val="Standard"/>
    <w:uiPriority w:val="99"/>
    <w:rsid w:val="00844ADE"/>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paragraph" w:styleId="StandardWeb">
    <w:name w:val="Normal (Web)"/>
    <w:basedOn w:val="Standard"/>
    <w:uiPriority w:val="99"/>
    <w:unhideWhenUsed/>
    <w:rsid w:val="00E87F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417285652">
      <w:bodyDiv w:val="1"/>
      <w:marLeft w:val="0"/>
      <w:marRight w:val="0"/>
      <w:marTop w:val="0"/>
      <w:marBottom w:val="0"/>
      <w:divBdr>
        <w:top w:val="none" w:sz="0" w:space="0" w:color="auto"/>
        <w:left w:val="none" w:sz="0" w:space="0" w:color="auto"/>
        <w:bottom w:val="none" w:sz="0" w:space="0" w:color="auto"/>
        <w:right w:val="none" w:sz="0" w:space="0" w:color="auto"/>
      </w:divBdr>
      <w:divsChild>
        <w:div w:id="1359356200">
          <w:marLeft w:val="0"/>
          <w:marRight w:val="0"/>
          <w:marTop w:val="0"/>
          <w:marBottom w:val="0"/>
          <w:divBdr>
            <w:top w:val="none" w:sz="0" w:space="0" w:color="auto"/>
            <w:left w:val="none" w:sz="0" w:space="0" w:color="auto"/>
            <w:bottom w:val="none" w:sz="0" w:space="0" w:color="auto"/>
            <w:right w:val="none" w:sz="0" w:space="0" w:color="auto"/>
          </w:divBdr>
        </w:div>
      </w:divsChild>
    </w:div>
    <w:div w:id="422654864">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530801488">
      <w:bodyDiv w:val="1"/>
      <w:marLeft w:val="0"/>
      <w:marRight w:val="0"/>
      <w:marTop w:val="0"/>
      <w:marBottom w:val="0"/>
      <w:divBdr>
        <w:top w:val="none" w:sz="0" w:space="0" w:color="auto"/>
        <w:left w:val="none" w:sz="0" w:space="0" w:color="auto"/>
        <w:bottom w:val="none" w:sz="0" w:space="0" w:color="auto"/>
        <w:right w:val="none" w:sz="0" w:space="0" w:color="auto"/>
      </w:divBdr>
    </w:div>
    <w:div w:id="666594903">
      <w:bodyDiv w:val="1"/>
      <w:marLeft w:val="0"/>
      <w:marRight w:val="0"/>
      <w:marTop w:val="0"/>
      <w:marBottom w:val="0"/>
      <w:divBdr>
        <w:top w:val="none" w:sz="0" w:space="0" w:color="auto"/>
        <w:left w:val="none" w:sz="0" w:space="0" w:color="auto"/>
        <w:bottom w:val="none" w:sz="0" w:space="0" w:color="auto"/>
        <w:right w:val="none" w:sz="0" w:space="0" w:color="auto"/>
      </w:divBdr>
      <w:divsChild>
        <w:div w:id="449663069">
          <w:marLeft w:val="446"/>
          <w:marRight w:val="0"/>
          <w:marTop w:val="0"/>
          <w:marBottom w:val="0"/>
          <w:divBdr>
            <w:top w:val="none" w:sz="0" w:space="0" w:color="auto"/>
            <w:left w:val="none" w:sz="0" w:space="0" w:color="auto"/>
            <w:bottom w:val="none" w:sz="0" w:space="0" w:color="auto"/>
            <w:right w:val="none" w:sz="0" w:space="0" w:color="auto"/>
          </w:divBdr>
        </w:div>
      </w:divsChild>
    </w:div>
    <w:div w:id="68984359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232035791">
      <w:bodyDiv w:val="1"/>
      <w:marLeft w:val="0"/>
      <w:marRight w:val="0"/>
      <w:marTop w:val="0"/>
      <w:marBottom w:val="0"/>
      <w:divBdr>
        <w:top w:val="none" w:sz="0" w:space="0" w:color="auto"/>
        <w:left w:val="none" w:sz="0" w:space="0" w:color="auto"/>
        <w:bottom w:val="none" w:sz="0" w:space="0" w:color="auto"/>
        <w:right w:val="none" w:sz="0" w:space="0" w:color="auto"/>
      </w:divBdr>
      <w:divsChild>
        <w:div w:id="670256713">
          <w:marLeft w:val="0"/>
          <w:marRight w:val="0"/>
          <w:marTop w:val="0"/>
          <w:marBottom w:val="420"/>
          <w:divBdr>
            <w:top w:val="none" w:sz="0" w:space="0" w:color="auto"/>
            <w:left w:val="none" w:sz="0" w:space="0" w:color="auto"/>
            <w:bottom w:val="none" w:sz="0" w:space="0" w:color="auto"/>
            <w:right w:val="none" w:sz="0" w:space="0" w:color="auto"/>
          </w:divBdr>
          <w:divsChild>
            <w:div w:id="1793789750">
              <w:marLeft w:val="0"/>
              <w:marRight w:val="0"/>
              <w:marTop w:val="0"/>
              <w:marBottom w:val="0"/>
              <w:divBdr>
                <w:top w:val="none" w:sz="0" w:space="0" w:color="auto"/>
                <w:left w:val="none" w:sz="0" w:space="0" w:color="auto"/>
                <w:bottom w:val="none" w:sz="0" w:space="0" w:color="auto"/>
                <w:right w:val="none" w:sz="0" w:space="0" w:color="auto"/>
              </w:divBdr>
              <w:divsChild>
                <w:div w:id="44985404">
                  <w:marLeft w:val="0"/>
                  <w:marRight w:val="0"/>
                  <w:marTop w:val="0"/>
                  <w:marBottom w:val="0"/>
                  <w:divBdr>
                    <w:top w:val="none" w:sz="0" w:space="0" w:color="auto"/>
                    <w:left w:val="none" w:sz="0" w:space="0" w:color="auto"/>
                    <w:bottom w:val="none" w:sz="0" w:space="0" w:color="auto"/>
                    <w:right w:val="none" w:sz="0" w:space="0" w:color="auto"/>
                  </w:divBdr>
                  <w:divsChild>
                    <w:div w:id="1711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496454400">
      <w:bodyDiv w:val="1"/>
      <w:marLeft w:val="0"/>
      <w:marRight w:val="0"/>
      <w:marTop w:val="0"/>
      <w:marBottom w:val="0"/>
      <w:divBdr>
        <w:top w:val="none" w:sz="0" w:space="0" w:color="auto"/>
        <w:left w:val="none" w:sz="0" w:space="0" w:color="auto"/>
        <w:bottom w:val="none" w:sz="0" w:space="0" w:color="auto"/>
        <w:right w:val="none" w:sz="0" w:space="0" w:color="auto"/>
      </w:divBdr>
    </w:div>
    <w:div w:id="19650391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Freudenberg_FS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292651A784DF4D9117FDE9FFB08946" ma:contentTypeVersion="11" ma:contentTypeDescription="Create a new document." ma:contentTypeScope="" ma:versionID="3ae4b567a6f38f440a142f4ed10d43da">
  <xsd:schema xmlns:xsd="http://www.w3.org/2001/XMLSchema" xmlns:xs="http://www.w3.org/2001/XMLSchema" xmlns:p="http://schemas.microsoft.com/office/2006/metadata/properties" xmlns:ns2="11e8e963-3be1-4cb8-991f-632ab10a3f87" targetNamespace="http://schemas.microsoft.com/office/2006/metadata/properties" ma:root="true" ma:fieldsID="dccaadec93785a8f4bd9d7c990c9d31e" ns2:_="">
    <xsd:import namespace="11e8e963-3be1-4cb8-991f-632ab10a3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8e963-3be1-4cb8-991f-632ab10a3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308FC-D8CB-4FFA-B048-10130F6AD833}">
  <ds:schemaRefs>
    <ds:schemaRef ds:uri="http://schemas.openxmlformats.org/officeDocument/2006/bibliography"/>
  </ds:schemaRefs>
</ds:datastoreItem>
</file>

<file path=customXml/itemProps2.xml><?xml version="1.0" encoding="utf-8"?>
<ds:datastoreItem xmlns:ds="http://schemas.openxmlformats.org/officeDocument/2006/customXml" ds:itemID="{07B8A98A-4E7F-4DAF-9886-9EB58EF8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8e963-3be1-4cb8-991f-632ab10a3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47909-19C9-48E5-B86B-ED1AF5D2560A}">
  <ds:schemaRefs>
    <ds:schemaRef ds:uri="http://schemas.microsoft.com/sharepoint/v3/contenttype/forms"/>
  </ds:schemaRefs>
</ds:datastoreItem>
</file>

<file path=customXml/itemProps4.xml><?xml version="1.0" encoding="utf-8"?>
<ds:datastoreItem xmlns:ds="http://schemas.openxmlformats.org/officeDocument/2006/customXml" ds:itemID="{8D490D09-A216-45DC-BAF4-5EFD89C7261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1e8e963-3be1-4cb8-991f-632ab10a3f87"/>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5461</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dc:description/>
  <cp:lastModifiedBy>Reich, Ulrike</cp:lastModifiedBy>
  <cp:revision>2</cp:revision>
  <cp:lastPrinted>2018-11-02T09:13:00Z</cp:lastPrinted>
  <dcterms:created xsi:type="dcterms:W3CDTF">2021-09-09T08:22:00Z</dcterms:created>
  <dcterms:modified xsi:type="dcterms:W3CDTF">2021-09-14T15:01:00Z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0x010100D9292651A784DF4D9117FDE9FFB08946</vt:lpwstr>
  </property>
  <property fmtid="{D5CDD505-2E9C-101B-9397-08002B2CF9AE}" pid="3" name="MSIP_Label_4ae9aefe-707f-4581-8073-089546988ca8_Enabled">
    <vt:lpwstr>true</vt:lpwstr>
  </property>
  <property fmtid="{D5CDD505-2E9C-101B-9397-08002B2CF9AE}" pid="4" name="MSIP_Label_4ae9aefe-707f-4581-8073-089546988ca8_SetDate">
    <vt:lpwstr>2021-02-03T17:34:26Z</vt:lpwstr>
  </property>
  <property fmtid="{D5CDD505-2E9C-101B-9397-08002B2CF9AE}" pid="5" name="MSIP_Label_4ae9aefe-707f-4581-8073-089546988ca8_Method">
    <vt:lpwstr>Privileged</vt:lpwstr>
  </property>
  <property fmtid="{D5CDD505-2E9C-101B-9397-08002B2CF9AE}" pid="6" name="MSIP_Label_4ae9aefe-707f-4581-8073-089546988ca8_Name">
    <vt:lpwstr>4ae9aefe-707f-4581-8073-089546988ca8</vt:lpwstr>
  </property>
  <property fmtid="{D5CDD505-2E9C-101B-9397-08002B2CF9AE}" pid="7" name="MSIP_Label_4ae9aefe-707f-4581-8073-089546988ca8_SiteId">
    <vt:lpwstr>2314cb5c-e44b-4288-b205-51ab43ecb122</vt:lpwstr>
  </property>
  <property fmtid="{D5CDD505-2E9C-101B-9397-08002B2CF9AE}" pid="8" name="MSIP_Label_4ae9aefe-707f-4581-8073-089546988ca8_ActionId">
    <vt:lpwstr>58375312-47f6-4fb0-be0f-588bfd212492</vt:lpwstr>
  </property>
  <property fmtid="{D5CDD505-2E9C-101B-9397-08002B2CF9AE}" pid="9" name="MSIP_Label_4ae9aefe-707f-4581-8073-089546988ca8_ContentBits">
    <vt:lpwstr>0</vt:lpwstr>
  </property>
</Properties>
</file>