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3E5216C8" w14:textId="76A34E52" w:rsidR="00B35DBA" w:rsidRPr="000406DA" w:rsidRDefault="00B35DBA" w:rsidP="00B35DBA">
      <w:pPr>
        <w:rPr>
          <w:rFonts w:cs="Arial"/>
          <w:b/>
          <w:bCs/>
          <w:color w:val="000000" w:themeColor="text1"/>
          <w:sz w:val="32"/>
          <w:szCs w:val="32"/>
        </w:rPr>
      </w:pPr>
      <w:r w:rsidRPr="000406DA">
        <w:rPr>
          <w:rFonts w:cs="Arial"/>
          <w:b/>
          <w:bCs/>
          <w:color w:val="000000" w:themeColor="text1"/>
          <w:sz w:val="32"/>
          <w:szCs w:val="32"/>
        </w:rPr>
        <w:t xml:space="preserve">Wasserkraftwerke: </w:t>
      </w:r>
      <w:r w:rsidR="000406DA">
        <w:rPr>
          <w:rFonts w:cs="Arial"/>
          <w:b/>
          <w:bCs/>
          <w:color w:val="000000" w:themeColor="text1"/>
          <w:sz w:val="32"/>
          <w:szCs w:val="32"/>
        </w:rPr>
        <w:br/>
      </w:r>
      <w:r w:rsidRPr="000406DA">
        <w:rPr>
          <w:rFonts w:cs="Arial"/>
          <w:b/>
          <w:bCs/>
          <w:color w:val="000000" w:themeColor="text1"/>
          <w:sz w:val="32"/>
          <w:szCs w:val="32"/>
        </w:rPr>
        <w:t>Maximale Erträge realisieren</w:t>
      </w:r>
    </w:p>
    <w:p w14:paraId="6E40C2EE" w14:textId="72008697" w:rsidR="00B35DBA" w:rsidRPr="000406DA" w:rsidRDefault="000406DA" w:rsidP="00B35DBA">
      <w:pPr>
        <w:rPr>
          <w:rFonts w:cs="Arial"/>
          <w:b/>
          <w:bCs/>
          <w:color w:val="000000" w:themeColor="text1"/>
        </w:rPr>
      </w:pPr>
      <w:r>
        <w:rPr>
          <w:rFonts w:cs="Arial"/>
          <w:b/>
          <w:bCs/>
          <w:color w:val="000000" w:themeColor="text1"/>
        </w:rPr>
        <w:br/>
      </w:r>
      <w:r w:rsidR="00B35DBA" w:rsidRPr="000406DA">
        <w:rPr>
          <w:rFonts w:cs="Arial"/>
          <w:b/>
          <w:bCs/>
          <w:color w:val="000000" w:themeColor="text1"/>
        </w:rPr>
        <w:t xml:space="preserve">Mit anwendungsspezifischen Dichtungen und Materialien ermöglicht Freudenberg </w:t>
      </w:r>
      <w:proofErr w:type="spellStart"/>
      <w:r w:rsidR="00B35DBA" w:rsidRPr="000406DA">
        <w:rPr>
          <w:rFonts w:cs="Arial"/>
          <w:b/>
          <w:bCs/>
          <w:color w:val="000000" w:themeColor="text1"/>
        </w:rPr>
        <w:t>Sealing</w:t>
      </w:r>
      <w:proofErr w:type="spellEnd"/>
      <w:r w:rsidR="00B35DBA" w:rsidRPr="000406DA">
        <w:rPr>
          <w:rFonts w:cs="Arial"/>
          <w:b/>
          <w:bCs/>
          <w:color w:val="000000" w:themeColor="text1"/>
        </w:rPr>
        <w:t xml:space="preserve"> Technologies eine hohe und nachhaltige Ausbeute bei der Energiegewinnung aus Wasserkraft. </w:t>
      </w:r>
    </w:p>
    <w:p w14:paraId="45832137" w14:textId="77777777" w:rsidR="00B35DBA" w:rsidRPr="00C14447" w:rsidRDefault="00B35DBA" w:rsidP="00B35DBA">
      <w:pPr>
        <w:rPr>
          <w:rFonts w:cs="Arial"/>
          <w:color w:val="000000" w:themeColor="text1"/>
          <w:sz w:val="22"/>
          <w:szCs w:val="22"/>
        </w:rPr>
      </w:pPr>
    </w:p>
    <w:p w14:paraId="529E2574" w14:textId="3A9849CE" w:rsidR="00B35DBA" w:rsidRPr="00C14447" w:rsidRDefault="00B35DBA" w:rsidP="00B35DBA">
      <w:pPr>
        <w:rPr>
          <w:rFonts w:cs="Arial"/>
          <w:color w:val="000000" w:themeColor="text1"/>
          <w:sz w:val="22"/>
          <w:szCs w:val="22"/>
        </w:rPr>
      </w:pPr>
      <w:r w:rsidRPr="00C14447">
        <w:rPr>
          <w:rFonts w:cs="Arial"/>
          <w:color w:val="000000" w:themeColor="text1"/>
          <w:sz w:val="22"/>
          <w:szCs w:val="22"/>
        </w:rPr>
        <w:t xml:space="preserve">Weinheim, </w:t>
      </w:r>
      <w:r w:rsidR="00D7129A">
        <w:rPr>
          <w:rFonts w:cs="Arial"/>
          <w:color w:val="000000" w:themeColor="text1"/>
          <w:sz w:val="22"/>
          <w:szCs w:val="22"/>
        </w:rPr>
        <w:t>28. August 2025</w:t>
      </w:r>
      <w:r w:rsidRPr="00C14447">
        <w:rPr>
          <w:rFonts w:cs="Arial"/>
          <w:color w:val="000000" w:themeColor="text1"/>
          <w:sz w:val="22"/>
          <w:szCs w:val="22"/>
        </w:rPr>
        <w:t xml:space="preserve">. Der sichere, stabile und effiziente Betrieb von Wasserkraftwerken ist eine fundamentale Säule im zukünftigen Netto-Null Energiemix. Je nach regionalen und klimatischen Gegebenheiten kann die aus Strömungsenergie erzeugte Wasserkraft mehr als 80 Prozent der produzierten elektrischen Energie eines Landes betragen. Der aktuelle Spitzenreiter ist Norwegen mit 89 Prozent, dicht gefolgt von Kanada mit 62 Prozent, Brasilien mit 60 Prozent und der Schweiz mit 55 Prozent. Freudenberg </w:t>
      </w:r>
      <w:proofErr w:type="spellStart"/>
      <w:r w:rsidRPr="00C14447">
        <w:rPr>
          <w:rFonts w:cs="Arial"/>
          <w:color w:val="000000" w:themeColor="text1"/>
          <w:sz w:val="22"/>
          <w:szCs w:val="22"/>
        </w:rPr>
        <w:t>Sealing</w:t>
      </w:r>
      <w:proofErr w:type="spellEnd"/>
      <w:r w:rsidRPr="00C14447">
        <w:rPr>
          <w:rFonts w:cs="Arial"/>
          <w:color w:val="000000" w:themeColor="text1"/>
          <w:sz w:val="22"/>
          <w:szCs w:val="22"/>
        </w:rPr>
        <w:t xml:space="preserve"> Technologies kennt die Herausforderungen beim Betrieb von Energieanlagen, die im 24/7-Betrieb zuverlässig Leistung erbringen müssen. Hier gilt es, Ausfallzeiten zu vermeiden, und eines ist klar: ohne passgenaue Dichtungen funktionieren weder Turbinen noch Ventile. Die Dichtungsmaterialien von Freudenberg </w:t>
      </w:r>
      <w:proofErr w:type="spellStart"/>
      <w:r w:rsidRPr="00C14447">
        <w:rPr>
          <w:rFonts w:cs="Arial"/>
          <w:color w:val="000000" w:themeColor="text1"/>
          <w:sz w:val="22"/>
          <w:szCs w:val="22"/>
        </w:rPr>
        <w:t>Sealing</w:t>
      </w:r>
      <w:proofErr w:type="spellEnd"/>
      <w:r w:rsidRPr="00C14447">
        <w:rPr>
          <w:rFonts w:cs="Arial"/>
          <w:color w:val="000000" w:themeColor="text1"/>
          <w:sz w:val="22"/>
          <w:szCs w:val="22"/>
        </w:rPr>
        <w:t xml:space="preserve"> Technologies bilden eine nahtlose Verbindung zwischen den mechanischen Komponenten der Anlagen. Sie widerstehen eiskaltem Wasser und schwankende</w:t>
      </w:r>
      <w:r w:rsidR="008478C7">
        <w:rPr>
          <w:rFonts w:cs="Arial"/>
          <w:color w:val="000000" w:themeColor="text1"/>
          <w:sz w:val="22"/>
          <w:szCs w:val="22"/>
        </w:rPr>
        <w:t>n</w:t>
      </w:r>
      <w:r w:rsidRPr="00C14447">
        <w:rPr>
          <w:rFonts w:cs="Arial"/>
          <w:color w:val="000000" w:themeColor="text1"/>
          <w:sz w:val="22"/>
          <w:szCs w:val="22"/>
        </w:rPr>
        <w:t xml:space="preserve"> Drücken ebenso wie Salzwasser und behalten dabei ihre Formstabilität.</w:t>
      </w:r>
    </w:p>
    <w:p w14:paraId="180FB141" w14:textId="77777777" w:rsidR="00B35DBA" w:rsidRPr="00C14447" w:rsidRDefault="00B35DBA" w:rsidP="00B35DBA">
      <w:pPr>
        <w:rPr>
          <w:rFonts w:cs="Arial"/>
          <w:color w:val="000000" w:themeColor="text1"/>
          <w:sz w:val="22"/>
          <w:szCs w:val="22"/>
        </w:rPr>
      </w:pPr>
    </w:p>
    <w:p w14:paraId="2D0FC37C" w14:textId="77777777" w:rsidR="00B35DBA" w:rsidRPr="00C14447" w:rsidRDefault="00B35DBA" w:rsidP="00B35DBA">
      <w:pPr>
        <w:rPr>
          <w:rFonts w:cs="Arial"/>
          <w:b/>
          <w:bCs/>
          <w:color w:val="000000" w:themeColor="text1"/>
          <w:sz w:val="22"/>
          <w:szCs w:val="22"/>
        </w:rPr>
      </w:pPr>
      <w:r w:rsidRPr="00C14447">
        <w:rPr>
          <w:rFonts w:cs="Arial"/>
          <w:b/>
          <w:bCs/>
          <w:color w:val="000000" w:themeColor="text1"/>
          <w:sz w:val="22"/>
          <w:szCs w:val="22"/>
        </w:rPr>
        <w:t>Wasserkraftwerk-Arten: ein Überblick</w:t>
      </w:r>
    </w:p>
    <w:p w14:paraId="50CB40B7" w14:textId="77777777" w:rsidR="00B35DBA" w:rsidRPr="00C14447" w:rsidRDefault="00B35DBA" w:rsidP="00B35DBA">
      <w:pPr>
        <w:rPr>
          <w:rFonts w:cs="Arial"/>
          <w:color w:val="000000" w:themeColor="text1"/>
          <w:sz w:val="22"/>
          <w:szCs w:val="22"/>
        </w:rPr>
      </w:pPr>
      <w:r w:rsidRPr="00C14447">
        <w:rPr>
          <w:rFonts w:cs="Arial"/>
          <w:color w:val="000000" w:themeColor="text1"/>
          <w:sz w:val="22"/>
          <w:szCs w:val="22"/>
        </w:rPr>
        <w:t>Die immense Strömungsenergie des Wassers wird seit Jahrtausenden von Menschen gestaut und genutzt. Beispielsweise, um Felder zu bewässern oder um Mühlsteine anzutreiben. Während früher aufgequollenes Holz oder Lederriemen zum Abdichten genutzt wurden, stehen heutzutage weit effizientere Dichtungsmaterialien zur Verfügung, um die Kraft des Wassers optimal in nutzbare Energie zu wandeln. Dabei hat jede der gängigen Wasserkraftwerk-Kategorien spezifische Anforderungen, die bei der Wahl des richtigen Werkstoffs beachtet werden müssen. An Land unterscheiden wir zwischen Laufwasserkraftwerken und Ausleitungskraftwerken, die in Strömen oder an Flüssen installiert werden. Pumpspeicherkraftwerke und Kavernenkraftwerke hingegen dienen vorrangig als Energiespeicher. Und um die unendliche Energie der Meere nutzbar zu machen, haben Gezeitenkraftwerke entlang der Küsten inzwischen Marktreife erlangt. Um ein Gefühl dafür zu bekommen, unter welchen herausfordernden Umgebungen die eingesetzten Dichtungswerkstoffe maximale Effizienz liefern müssen, ist es unerlässlich, die Turbinen näher zu betrachten, die von den jeweiligen Wassermassen angetrieben werden.</w:t>
      </w:r>
    </w:p>
    <w:p w14:paraId="207E9010" w14:textId="77777777" w:rsidR="00B35DBA" w:rsidRPr="00C14447" w:rsidRDefault="00B35DBA" w:rsidP="00B35DBA">
      <w:pPr>
        <w:rPr>
          <w:rFonts w:cs="Arial"/>
          <w:color w:val="000000" w:themeColor="text1"/>
          <w:sz w:val="22"/>
          <w:szCs w:val="22"/>
        </w:rPr>
      </w:pPr>
    </w:p>
    <w:p w14:paraId="326978A6" w14:textId="77777777" w:rsidR="00B35DBA" w:rsidRPr="00C14447" w:rsidRDefault="00B35DBA" w:rsidP="00B35DBA">
      <w:pPr>
        <w:rPr>
          <w:rFonts w:cs="Arial"/>
          <w:b/>
          <w:bCs/>
          <w:color w:val="000000" w:themeColor="text1"/>
          <w:sz w:val="22"/>
          <w:szCs w:val="22"/>
        </w:rPr>
      </w:pPr>
      <w:r w:rsidRPr="00C14447">
        <w:rPr>
          <w:rFonts w:cs="Arial"/>
          <w:b/>
          <w:bCs/>
          <w:color w:val="000000" w:themeColor="text1"/>
          <w:sz w:val="22"/>
          <w:szCs w:val="22"/>
        </w:rPr>
        <w:t>Turbinen: Das Herzstück der Wasserkraft-Nutzung</w:t>
      </w:r>
    </w:p>
    <w:p w14:paraId="1346530C" w14:textId="77777777" w:rsidR="00B35DBA" w:rsidRPr="008E628A" w:rsidRDefault="00B35DBA" w:rsidP="00B35DBA">
      <w:pPr>
        <w:rPr>
          <w:rFonts w:cs="Arial"/>
          <w:color w:val="000000" w:themeColor="text1"/>
          <w:sz w:val="22"/>
          <w:szCs w:val="22"/>
        </w:rPr>
      </w:pPr>
      <w:r w:rsidRPr="00C14447">
        <w:rPr>
          <w:rFonts w:cs="Arial"/>
          <w:color w:val="000000" w:themeColor="text1"/>
          <w:sz w:val="22"/>
          <w:szCs w:val="22"/>
        </w:rPr>
        <w:lastRenderedPageBreak/>
        <w:t xml:space="preserve">In welchem Winkel, aus welcher Fallhöhe, mit welchem Volumen und mit welchem durchschnittlichen Strömungsdruck wird das Wasser auf die Turbinen treffen? Das sind die </w:t>
      </w:r>
      <w:r w:rsidRPr="008E628A">
        <w:rPr>
          <w:rFonts w:cs="Arial"/>
          <w:color w:val="000000" w:themeColor="text1"/>
          <w:sz w:val="22"/>
          <w:szCs w:val="22"/>
        </w:rPr>
        <w:t xml:space="preserve">Kernfragen bei der Auswahl der passenden Turbine für eine maximale Effizienz von Wasserkraftwerken. Grundsätzlich wird zwischen Gleichdruckturbinen und Überdruckturbinen unterschieden. Die Gleichdruckturbinen sind so konstruiert, dass der Strömungsdruck vor und nach der Turbine gleichbleibt. Sie sind ideal geeignet für große Fallhöhen und geringe Wassermengen. Das ist beispielsweise bei einer Peltonturbine der Fall. Überdruckturbinen hingegen nutzen den Druckunterschied vor und nach dem Durchlaufen der Turbine für die Energiegewinnung. Sie arbeiten bei einer Vielzahl von Fallhöhen und bei unterschiedlichen Wassermengen effizient. In diesem Bereich haben sich Kaplan-, Francis- und Propellerturbinen bewährt. Obige vier Turbinenarten haben einen globalen Marktanteil von bis zu 80 Prozent. </w:t>
      </w:r>
      <w:r>
        <w:rPr>
          <w:rFonts w:cs="Arial"/>
          <w:color w:val="000000" w:themeColor="text1"/>
          <w:sz w:val="22"/>
          <w:szCs w:val="22"/>
        </w:rPr>
        <w:t xml:space="preserve">Alle </w:t>
      </w:r>
      <w:r w:rsidRPr="008E628A">
        <w:rPr>
          <w:rFonts w:cs="Arial"/>
          <w:sz w:val="22"/>
          <w:szCs w:val="22"/>
        </w:rPr>
        <w:t>Turbinen-Modelle eint, dass sie nur mit perfekt ausgewählten Dichtungswerkstoffen den harschen Umgebungsbedingungen trotzen können.</w:t>
      </w:r>
    </w:p>
    <w:p w14:paraId="0BECA591" w14:textId="77777777" w:rsidR="00B35DBA" w:rsidRPr="008E628A" w:rsidRDefault="00B35DBA" w:rsidP="00B35DBA">
      <w:pPr>
        <w:rPr>
          <w:rFonts w:cs="Arial"/>
          <w:color w:val="000000" w:themeColor="text1"/>
          <w:sz w:val="22"/>
          <w:szCs w:val="22"/>
        </w:rPr>
      </w:pPr>
    </w:p>
    <w:p w14:paraId="1098539E" w14:textId="77777777" w:rsidR="00B35DBA" w:rsidRPr="008E628A" w:rsidRDefault="00B35DBA" w:rsidP="00B35DBA">
      <w:pPr>
        <w:rPr>
          <w:rFonts w:cs="Arial"/>
          <w:b/>
          <w:bCs/>
          <w:color w:val="000000" w:themeColor="text1"/>
          <w:sz w:val="22"/>
          <w:szCs w:val="22"/>
        </w:rPr>
      </w:pPr>
      <w:r w:rsidRPr="008E628A">
        <w:rPr>
          <w:rFonts w:cs="Arial"/>
          <w:b/>
          <w:bCs/>
          <w:color w:val="000000" w:themeColor="text1"/>
          <w:sz w:val="22"/>
          <w:szCs w:val="22"/>
        </w:rPr>
        <w:t>Faktencheck: Fokus auf die Dichtung</w:t>
      </w:r>
    </w:p>
    <w:p w14:paraId="3ECC80C2" w14:textId="0C956F93" w:rsidR="00B35DBA" w:rsidRPr="00C14447" w:rsidRDefault="00B35DBA" w:rsidP="00B35DBA">
      <w:pPr>
        <w:rPr>
          <w:rFonts w:cs="Arial"/>
          <w:color w:val="000000" w:themeColor="text1"/>
          <w:sz w:val="22"/>
          <w:szCs w:val="22"/>
        </w:rPr>
      </w:pPr>
      <w:r w:rsidRPr="00C14447">
        <w:rPr>
          <w:rFonts w:cs="Arial"/>
          <w:color w:val="000000" w:themeColor="text1"/>
          <w:sz w:val="22"/>
          <w:szCs w:val="22"/>
        </w:rPr>
        <w:t>Die unterschiedlichen Anströmwinkel und -geschwindigkeiten, die zu erwartende Druckverteilung und Wassereigenschaften erfordern ein erhebliches Know</w:t>
      </w:r>
      <w:r w:rsidR="00C86E38">
        <w:rPr>
          <w:rFonts w:cs="Arial"/>
          <w:color w:val="000000" w:themeColor="text1"/>
          <w:sz w:val="22"/>
          <w:szCs w:val="22"/>
        </w:rPr>
        <w:t>-</w:t>
      </w:r>
      <w:r w:rsidRPr="00C14447">
        <w:rPr>
          <w:rFonts w:cs="Arial"/>
          <w:color w:val="000000" w:themeColor="text1"/>
          <w:sz w:val="22"/>
          <w:szCs w:val="22"/>
        </w:rPr>
        <w:t xml:space="preserve">how bei der Auswahl geeigneter Dichtungswerkstoffe. Exakt diese Materialkompetenz wird bei Freudenberg </w:t>
      </w:r>
      <w:proofErr w:type="spellStart"/>
      <w:r w:rsidRPr="00C14447">
        <w:rPr>
          <w:rFonts w:cs="Arial"/>
          <w:color w:val="000000" w:themeColor="text1"/>
          <w:sz w:val="22"/>
          <w:szCs w:val="22"/>
        </w:rPr>
        <w:t>Sealing</w:t>
      </w:r>
      <w:proofErr w:type="spellEnd"/>
      <w:r w:rsidRPr="00C14447">
        <w:rPr>
          <w:rFonts w:cs="Arial"/>
          <w:color w:val="000000" w:themeColor="text1"/>
          <w:sz w:val="22"/>
          <w:szCs w:val="22"/>
        </w:rPr>
        <w:t xml:space="preserve"> Technologies seit Jahrzehnten auf- und ausgebaut und Octavia Ohr, Head </w:t>
      </w:r>
      <w:proofErr w:type="spellStart"/>
      <w:r w:rsidRPr="00C14447">
        <w:rPr>
          <w:rFonts w:cs="Arial"/>
          <w:color w:val="000000" w:themeColor="text1"/>
          <w:sz w:val="22"/>
          <w:szCs w:val="22"/>
        </w:rPr>
        <w:t>of</w:t>
      </w:r>
      <w:proofErr w:type="spellEnd"/>
      <w:r w:rsidRPr="00C14447">
        <w:rPr>
          <w:rFonts w:cs="Arial"/>
          <w:color w:val="000000" w:themeColor="text1"/>
          <w:sz w:val="22"/>
          <w:szCs w:val="22"/>
        </w:rPr>
        <w:t xml:space="preserve"> R&amp;D Freudenberg Xpress </w:t>
      </w:r>
      <w:proofErr w:type="spellStart"/>
      <w:r w:rsidRPr="00C14447">
        <w:rPr>
          <w:rFonts w:cs="Arial"/>
          <w:color w:val="000000" w:themeColor="text1"/>
          <w:sz w:val="22"/>
          <w:szCs w:val="22"/>
        </w:rPr>
        <w:t>Customized</w:t>
      </w:r>
      <w:proofErr w:type="spellEnd"/>
      <w:r w:rsidRPr="00C14447">
        <w:rPr>
          <w:rFonts w:cs="Arial"/>
          <w:color w:val="000000" w:themeColor="text1"/>
          <w:sz w:val="22"/>
          <w:szCs w:val="22"/>
        </w:rPr>
        <w:t xml:space="preserve"> Solutions bei Freudenberg </w:t>
      </w:r>
      <w:proofErr w:type="spellStart"/>
      <w:r w:rsidRPr="00C14447">
        <w:rPr>
          <w:rFonts w:cs="Arial"/>
          <w:color w:val="000000" w:themeColor="text1"/>
          <w:sz w:val="22"/>
          <w:szCs w:val="22"/>
        </w:rPr>
        <w:t>Sealing</w:t>
      </w:r>
      <w:proofErr w:type="spellEnd"/>
      <w:r w:rsidRPr="00C14447">
        <w:rPr>
          <w:rFonts w:cs="Arial"/>
          <w:color w:val="000000" w:themeColor="text1"/>
          <w:sz w:val="22"/>
          <w:szCs w:val="22"/>
        </w:rPr>
        <w:t xml:space="preserve"> Technologies, sagt hierzu: „Es ist faszinierend zu sehen, wie entscheidend die verhältnismäßig kleinen Dichtungen für die maximale Ausbeute an Energie aus Wasserkraft sind. Jede Dichtung hat ihre spezifische Form und längst nicht jeder Werkstoff passt für jede Anwendung. Aber ich freue mich über jede neue Anfrage. Im Zusammenspiel unserer Werkstoff-Spezialisten und der </w:t>
      </w:r>
      <w:r w:rsidR="00C86E38">
        <w:rPr>
          <w:rFonts w:cs="Arial"/>
          <w:color w:val="000000" w:themeColor="text1"/>
          <w:sz w:val="22"/>
          <w:szCs w:val="22"/>
        </w:rPr>
        <w:t xml:space="preserve">Freudenberg </w:t>
      </w:r>
      <w:r w:rsidRPr="00C14447">
        <w:rPr>
          <w:rFonts w:cs="Arial"/>
          <w:color w:val="000000" w:themeColor="text1"/>
          <w:sz w:val="22"/>
          <w:szCs w:val="22"/>
        </w:rPr>
        <w:t>Xpress</w:t>
      </w:r>
      <w:r w:rsidRPr="00C14447">
        <w:rPr>
          <w:rFonts w:cs="Arial"/>
          <w:bCs/>
          <w:color w:val="000000" w:themeColor="text1"/>
          <w:sz w:val="22"/>
          <w:szCs w:val="22"/>
        </w:rPr>
        <w:t>®</w:t>
      </w:r>
      <w:r w:rsidRPr="00C14447">
        <w:rPr>
          <w:rFonts w:cs="Arial"/>
          <w:color w:val="000000" w:themeColor="text1"/>
          <w:sz w:val="22"/>
          <w:szCs w:val="22"/>
        </w:rPr>
        <w:t xml:space="preserve"> Produktreihe finden wir für jede Umgebung die passende Stoffgruppe und fertigen die benötigten Profile kundenindividuell.“</w:t>
      </w:r>
    </w:p>
    <w:p w14:paraId="46745A55" w14:textId="77777777" w:rsidR="00B35DBA" w:rsidRPr="00C14447" w:rsidRDefault="00B35DBA" w:rsidP="00B35DBA">
      <w:pPr>
        <w:rPr>
          <w:rFonts w:cs="Arial"/>
          <w:b/>
          <w:bCs/>
          <w:color w:val="000000" w:themeColor="text1"/>
          <w:sz w:val="22"/>
          <w:szCs w:val="22"/>
        </w:rPr>
      </w:pPr>
    </w:p>
    <w:p w14:paraId="78BA5022" w14:textId="77777777" w:rsidR="00B35DBA" w:rsidRPr="00C14447" w:rsidRDefault="00B35DBA" w:rsidP="00B35DBA">
      <w:pPr>
        <w:rPr>
          <w:rFonts w:cs="Arial"/>
          <w:b/>
          <w:bCs/>
          <w:color w:val="000000" w:themeColor="text1"/>
          <w:sz w:val="22"/>
          <w:szCs w:val="22"/>
        </w:rPr>
      </w:pPr>
      <w:r w:rsidRPr="00C14447">
        <w:rPr>
          <w:rFonts w:cs="Arial"/>
          <w:b/>
          <w:bCs/>
          <w:color w:val="000000" w:themeColor="text1"/>
          <w:sz w:val="22"/>
          <w:szCs w:val="22"/>
        </w:rPr>
        <w:t>Dichteigenschaften: Hochleistungs-Werkstoffe für turbulente Umgebungen</w:t>
      </w:r>
    </w:p>
    <w:p w14:paraId="1EA11FB7" w14:textId="115D66B2" w:rsidR="00B35DBA" w:rsidRPr="00C14447" w:rsidRDefault="00B35DBA" w:rsidP="00B35DBA">
      <w:pPr>
        <w:rPr>
          <w:rFonts w:cs="Arial"/>
          <w:color w:val="000000" w:themeColor="text1"/>
          <w:sz w:val="22"/>
          <w:szCs w:val="22"/>
        </w:rPr>
      </w:pPr>
      <w:r w:rsidRPr="00C14447">
        <w:rPr>
          <w:rFonts w:cs="Arial"/>
          <w:color w:val="000000" w:themeColor="text1"/>
          <w:sz w:val="22"/>
          <w:szCs w:val="22"/>
        </w:rPr>
        <w:t>An jedem Standort von Wasserkraftwerken sind die Umgebungsbedingungen für alle eingesetzten Komponenten herausfordernd und es gibt viel zu beachten</w:t>
      </w:r>
      <w:r w:rsidR="00C86E38">
        <w:rPr>
          <w:rFonts w:cs="Arial"/>
          <w:color w:val="000000" w:themeColor="text1"/>
          <w:sz w:val="22"/>
          <w:szCs w:val="22"/>
        </w:rPr>
        <w:t>.</w:t>
      </w:r>
      <w:r w:rsidRPr="00C14447">
        <w:rPr>
          <w:rFonts w:cs="Arial"/>
          <w:sz w:val="22"/>
          <w:szCs w:val="22"/>
        </w:rPr>
        <w:t xml:space="preserve"> An dynamischen Dichtstellen im Frischwasserbereich werden Werkstoffe mit einer hohen Anpassungsfähigkeit benötigt, die ein </w:t>
      </w:r>
      <w:r w:rsidRPr="00C14447">
        <w:rPr>
          <w:rFonts w:cs="Arial"/>
          <w:color w:val="000000" w:themeColor="text1"/>
          <w:sz w:val="22"/>
          <w:szCs w:val="22"/>
        </w:rPr>
        <w:t>ausgewogenes Verhältnis von Wasserverträglichkeit, Verschleißfestigkeit und Dichtungsleistung</w:t>
      </w:r>
      <w:r w:rsidRPr="00C14447">
        <w:rPr>
          <w:rFonts w:cs="Arial"/>
          <w:sz w:val="22"/>
          <w:szCs w:val="22"/>
        </w:rPr>
        <w:t xml:space="preserve"> erbringen. Vorrangig kommt hier </w:t>
      </w:r>
      <w:r w:rsidRPr="00C14447">
        <w:rPr>
          <w:rFonts w:cs="Arial"/>
          <w:color w:val="000000"/>
          <w:sz w:val="22"/>
          <w:szCs w:val="22"/>
        </w:rPr>
        <w:t xml:space="preserve">Polytetrafluorethylen (PTFE), </w:t>
      </w:r>
      <w:r w:rsidRPr="00C14447">
        <w:rPr>
          <w:rFonts w:cs="Arial"/>
          <w:color w:val="000000" w:themeColor="text1"/>
          <w:sz w:val="22"/>
          <w:szCs w:val="22"/>
        </w:rPr>
        <w:t>Polyurethan (PU)</w:t>
      </w:r>
      <w:r w:rsidRPr="00C14447">
        <w:rPr>
          <w:rFonts w:cs="Arial"/>
          <w:sz w:val="22"/>
          <w:szCs w:val="22"/>
        </w:rPr>
        <w:t xml:space="preserve"> oder </w:t>
      </w:r>
      <w:proofErr w:type="spellStart"/>
      <w:r w:rsidRPr="00C14447">
        <w:rPr>
          <w:rFonts w:cs="Arial"/>
          <w:color w:val="000000" w:themeColor="text1"/>
          <w:sz w:val="22"/>
          <w:szCs w:val="22"/>
        </w:rPr>
        <w:t>Nitrilkautschuk</w:t>
      </w:r>
      <w:proofErr w:type="spellEnd"/>
      <w:r w:rsidRPr="00C14447">
        <w:rPr>
          <w:rFonts w:cs="Arial"/>
          <w:color w:val="000000" w:themeColor="text1"/>
          <w:sz w:val="22"/>
          <w:szCs w:val="22"/>
        </w:rPr>
        <w:t xml:space="preserve"> (NBR)</w:t>
      </w:r>
      <w:r w:rsidRPr="00C14447">
        <w:rPr>
          <w:rFonts w:cs="Arial"/>
          <w:sz w:val="22"/>
          <w:szCs w:val="22"/>
        </w:rPr>
        <w:t xml:space="preserve"> zum Einsatz. Diese Stoffgruppen bewähren sich auch b</w:t>
      </w:r>
      <w:r w:rsidRPr="00C14447">
        <w:rPr>
          <w:rFonts w:cs="Arial"/>
          <w:color w:val="000000" w:themeColor="text1"/>
          <w:sz w:val="22"/>
          <w:szCs w:val="22"/>
        </w:rPr>
        <w:t>ei hohen Strömungsgeschwindigkeiten</w:t>
      </w:r>
      <w:r w:rsidRPr="00C14447">
        <w:rPr>
          <w:rFonts w:cs="Arial"/>
          <w:sz w:val="22"/>
          <w:szCs w:val="22"/>
        </w:rPr>
        <w:t xml:space="preserve">. Wenn jedoch hochturbulente Umgebungen vorherrschen, verschiebt sich der Schwerpunkt der benötigten Materialeigenschaften auf eine </w:t>
      </w:r>
      <w:r w:rsidRPr="00C14447">
        <w:rPr>
          <w:rFonts w:cs="Arial"/>
          <w:color w:val="000000" w:themeColor="text1"/>
          <w:sz w:val="22"/>
          <w:szCs w:val="22"/>
        </w:rPr>
        <w:t>hohe</w:t>
      </w:r>
      <w:r w:rsidRPr="00C14447">
        <w:rPr>
          <w:rFonts w:cs="Arial"/>
          <w:sz w:val="22"/>
          <w:szCs w:val="22"/>
        </w:rPr>
        <w:t xml:space="preserve"> </w:t>
      </w:r>
      <w:r w:rsidRPr="00C14447">
        <w:rPr>
          <w:rFonts w:cs="Arial"/>
          <w:color w:val="000000" w:themeColor="text1"/>
          <w:sz w:val="22"/>
          <w:szCs w:val="22"/>
        </w:rPr>
        <w:t>mechanische Festigkeit und Vibrationsbeständigkei</w:t>
      </w:r>
      <w:r w:rsidRPr="00C14447">
        <w:rPr>
          <w:rFonts w:cs="Arial"/>
          <w:sz w:val="22"/>
          <w:szCs w:val="22"/>
        </w:rPr>
        <w:t xml:space="preserve">t. Für diesen Einsatzbereich </w:t>
      </w:r>
      <w:r w:rsidRPr="00C14447">
        <w:rPr>
          <w:rFonts w:cs="Arial"/>
          <w:color w:val="000000" w:themeColor="text1"/>
          <w:sz w:val="22"/>
          <w:szCs w:val="22"/>
        </w:rPr>
        <w:t xml:space="preserve">eignen sich unter anderem Hochleistungs-Thermoplaste wie das </w:t>
      </w:r>
      <w:proofErr w:type="spellStart"/>
      <w:r w:rsidRPr="00C14447">
        <w:rPr>
          <w:rFonts w:cs="Arial"/>
          <w:color w:val="000000" w:themeColor="text1"/>
          <w:sz w:val="22"/>
          <w:szCs w:val="22"/>
        </w:rPr>
        <w:t>Polyetheretherketon</w:t>
      </w:r>
      <w:proofErr w:type="spellEnd"/>
      <w:r w:rsidRPr="00C14447">
        <w:rPr>
          <w:rFonts w:cs="Arial"/>
          <w:color w:val="000000" w:themeColor="text1"/>
          <w:sz w:val="22"/>
          <w:szCs w:val="22"/>
        </w:rPr>
        <w:t xml:space="preserve"> (PEEK</w:t>
      </w:r>
      <w:r w:rsidRPr="00C14447">
        <w:rPr>
          <w:rFonts w:cs="Arial"/>
          <w:sz w:val="22"/>
          <w:szCs w:val="22"/>
        </w:rPr>
        <w:t xml:space="preserve">) ideal. </w:t>
      </w:r>
      <w:r w:rsidRPr="00C14447">
        <w:rPr>
          <w:rFonts w:cs="Arial"/>
          <w:color w:val="000000" w:themeColor="text1"/>
          <w:sz w:val="22"/>
          <w:szCs w:val="22"/>
        </w:rPr>
        <w:t xml:space="preserve">In eisigen Umgebungen </w:t>
      </w:r>
      <w:r w:rsidRPr="00C14447">
        <w:rPr>
          <w:rFonts w:cs="Arial"/>
          <w:sz w:val="22"/>
          <w:szCs w:val="22"/>
        </w:rPr>
        <w:t xml:space="preserve">kommt es hingegen primär auf </w:t>
      </w:r>
      <w:r w:rsidRPr="00C14447">
        <w:rPr>
          <w:rFonts w:cs="Arial"/>
          <w:color w:val="000000" w:themeColor="text1"/>
          <w:sz w:val="22"/>
          <w:szCs w:val="22"/>
        </w:rPr>
        <w:t>eine hervorragende Beständigkeit gegen die kalten Temperaturen und eine erhöhte Ozonbelastung</w:t>
      </w:r>
      <w:r w:rsidRPr="00C14447">
        <w:rPr>
          <w:rFonts w:cs="Arial"/>
          <w:sz w:val="22"/>
          <w:szCs w:val="22"/>
        </w:rPr>
        <w:t xml:space="preserve"> an. Hier bewähren sich</w:t>
      </w:r>
      <w:r w:rsidRPr="00C14447">
        <w:rPr>
          <w:rFonts w:cs="Arial"/>
          <w:color w:val="000000" w:themeColor="text1"/>
          <w:sz w:val="22"/>
          <w:szCs w:val="22"/>
        </w:rPr>
        <w:t xml:space="preserve"> Dichtungen aus Ethylen-Propylen-Dien-Monomer (EPDM)</w:t>
      </w:r>
      <w:r w:rsidRPr="00C14447">
        <w:rPr>
          <w:rFonts w:cs="Arial"/>
          <w:sz w:val="22"/>
          <w:szCs w:val="22"/>
        </w:rPr>
        <w:t xml:space="preserve"> – sie bleiben auch beim Einsatz im frostigen Umfeld </w:t>
      </w:r>
      <w:r w:rsidRPr="00C14447">
        <w:rPr>
          <w:rFonts w:cs="Arial"/>
          <w:color w:val="000000" w:themeColor="text1"/>
          <w:sz w:val="22"/>
          <w:szCs w:val="22"/>
        </w:rPr>
        <w:t xml:space="preserve">über einen langen Zeitraum hinweg flexibel. Beim Betrieb von Wellen- oder Gezeitenkraftwerken muss berücksichtigt werden, dass Salzwasser hochgradig korrosiv ist </w:t>
      </w:r>
      <w:r w:rsidRPr="00C14447">
        <w:rPr>
          <w:rFonts w:cs="Arial"/>
          <w:color w:val="000000" w:themeColor="text1"/>
          <w:sz w:val="22"/>
          <w:szCs w:val="22"/>
        </w:rPr>
        <w:lastRenderedPageBreak/>
        <w:t xml:space="preserve">und daher chemisch inerte und korrosionsbeständige Werkstoffe unerlässlich sind. </w:t>
      </w:r>
      <w:r w:rsidRPr="00C14447">
        <w:rPr>
          <w:rFonts w:cs="Arial"/>
          <w:sz w:val="22"/>
          <w:szCs w:val="22"/>
        </w:rPr>
        <w:t>H</w:t>
      </w:r>
      <w:r w:rsidRPr="00C14447">
        <w:rPr>
          <w:rFonts w:cs="Arial"/>
          <w:color w:val="000000" w:themeColor="text1"/>
          <w:sz w:val="22"/>
          <w:szCs w:val="22"/>
        </w:rPr>
        <w:t>ier kommt beispielsweise EPDM zum Einsatz. Diese Stoffgruppe widersteht Salzwasser und ungeschützter Sonneneinstrahlung über einen langen Zeitraum. Grundsätzlich gilt: Nur perfekt ausgewählte Werkstoffe und kundenindividuell gefertigte Dichtungen reduzieren den Verschleiß von Wasserkraftanlagen und ermöglichen einen wartungsarmen Betrieb.</w:t>
      </w:r>
    </w:p>
    <w:p w14:paraId="264A7098" w14:textId="77777777" w:rsidR="00B35DBA" w:rsidRPr="00C14447" w:rsidRDefault="00B35DBA" w:rsidP="00B35DBA">
      <w:pPr>
        <w:rPr>
          <w:rFonts w:cs="Arial"/>
          <w:color w:val="000000" w:themeColor="text1"/>
          <w:sz w:val="22"/>
          <w:szCs w:val="22"/>
        </w:rPr>
      </w:pPr>
    </w:p>
    <w:p w14:paraId="10CE4B24" w14:textId="77777777" w:rsidR="00B35DBA" w:rsidRPr="00C14447" w:rsidRDefault="00B35DBA" w:rsidP="00B35DBA">
      <w:pPr>
        <w:rPr>
          <w:rFonts w:cs="Arial"/>
          <w:b/>
          <w:bCs/>
          <w:color w:val="000000" w:themeColor="text1"/>
          <w:sz w:val="22"/>
          <w:szCs w:val="22"/>
        </w:rPr>
      </w:pPr>
      <w:r w:rsidRPr="00C14447">
        <w:rPr>
          <w:rFonts w:cs="Arial"/>
          <w:b/>
          <w:bCs/>
          <w:color w:val="000000" w:themeColor="text1"/>
          <w:sz w:val="22"/>
          <w:szCs w:val="22"/>
        </w:rPr>
        <w:t>Instandhaltung: Wasserkraftwerke global modernisieren</w:t>
      </w:r>
    </w:p>
    <w:p w14:paraId="55256856" w14:textId="34CA63FC" w:rsidR="00B35DBA" w:rsidRPr="00C14447" w:rsidRDefault="00B35DBA" w:rsidP="00B35DBA">
      <w:pPr>
        <w:rPr>
          <w:rFonts w:cs="Arial"/>
          <w:sz w:val="22"/>
          <w:szCs w:val="22"/>
        </w:rPr>
      </w:pPr>
      <w:r w:rsidRPr="00C14447">
        <w:rPr>
          <w:rFonts w:cs="Arial"/>
          <w:color w:val="000000" w:themeColor="text1"/>
          <w:sz w:val="22"/>
          <w:szCs w:val="22"/>
        </w:rPr>
        <w:t xml:space="preserve">Die Entwicklung neuer Wasserkraftwerke konzentriert sich aktuell auf Asien, Afrika und Südamerika. Brasilien nimmt hier eine Sonderstellung ein. Die dort installierten Wasserkraftwerke sind dadurch gekennzeichnet, dass besonders große Turbinen </w:t>
      </w:r>
      <w:r w:rsidRPr="00C14447">
        <w:rPr>
          <w:rFonts w:cs="Arial"/>
          <w:sz w:val="22"/>
          <w:szCs w:val="22"/>
        </w:rPr>
        <w:t xml:space="preserve">seit Jahrzehnten </w:t>
      </w:r>
      <w:r w:rsidRPr="00C14447">
        <w:rPr>
          <w:rFonts w:cs="Arial"/>
          <w:color w:val="000000" w:themeColor="text1"/>
          <w:sz w:val="22"/>
          <w:szCs w:val="22"/>
        </w:rPr>
        <w:t xml:space="preserve">für die Energienutzung </w:t>
      </w:r>
      <w:r w:rsidRPr="00C14447">
        <w:rPr>
          <w:rFonts w:cs="Arial"/>
          <w:sz w:val="22"/>
          <w:szCs w:val="22"/>
        </w:rPr>
        <w:t xml:space="preserve">im Einsatz sind. </w:t>
      </w:r>
      <w:r w:rsidRPr="00C14447">
        <w:rPr>
          <w:rFonts w:cs="Arial"/>
          <w:color w:val="000000" w:themeColor="text1"/>
          <w:sz w:val="22"/>
          <w:szCs w:val="22"/>
        </w:rPr>
        <w:t>Damit werden auch großformatige und hoch-performante Dichtungen im Rahmen der Wartungs-Zyklen benötigt. An dieser Stelle zählt Werkstoff- und Fertigungs-Know</w:t>
      </w:r>
      <w:r w:rsidR="008478C7">
        <w:rPr>
          <w:rFonts w:cs="Arial"/>
          <w:color w:val="000000" w:themeColor="text1"/>
          <w:sz w:val="22"/>
          <w:szCs w:val="22"/>
        </w:rPr>
        <w:t>-</w:t>
      </w:r>
      <w:r w:rsidRPr="00C14447">
        <w:rPr>
          <w:rFonts w:cs="Arial"/>
          <w:color w:val="000000" w:themeColor="text1"/>
          <w:sz w:val="22"/>
          <w:szCs w:val="22"/>
        </w:rPr>
        <w:t xml:space="preserve">how und genau das bietet Freudenberg </w:t>
      </w:r>
      <w:proofErr w:type="spellStart"/>
      <w:r w:rsidRPr="00C14447">
        <w:rPr>
          <w:rFonts w:cs="Arial"/>
          <w:color w:val="000000" w:themeColor="text1"/>
          <w:sz w:val="22"/>
          <w:szCs w:val="22"/>
        </w:rPr>
        <w:t>Sealing</w:t>
      </w:r>
      <w:proofErr w:type="spellEnd"/>
      <w:r w:rsidRPr="00C14447">
        <w:rPr>
          <w:rFonts w:cs="Arial"/>
          <w:color w:val="000000" w:themeColor="text1"/>
          <w:sz w:val="22"/>
          <w:szCs w:val="22"/>
        </w:rPr>
        <w:t xml:space="preserve"> Technologies. Mit seine</w:t>
      </w:r>
      <w:r w:rsidRPr="00C14447">
        <w:rPr>
          <w:rFonts w:cs="Arial"/>
          <w:sz w:val="22"/>
          <w:szCs w:val="22"/>
        </w:rPr>
        <w:t>m internationalem</w:t>
      </w:r>
      <w:r w:rsidRPr="00C14447">
        <w:rPr>
          <w:rFonts w:cs="Arial"/>
          <w:color w:val="000000" w:themeColor="text1"/>
          <w:sz w:val="22"/>
          <w:szCs w:val="22"/>
        </w:rPr>
        <w:t xml:space="preserve"> Produktions- und Distributions-Netzwerk können Dichtungen </w:t>
      </w:r>
      <w:r w:rsidRPr="00C14447">
        <w:rPr>
          <w:rFonts w:cs="Arial"/>
          <w:sz w:val="22"/>
          <w:szCs w:val="22"/>
        </w:rPr>
        <w:t>passgenau</w:t>
      </w:r>
      <w:r w:rsidRPr="00C14447">
        <w:rPr>
          <w:rFonts w:cs="Arial"/>
          <w:color w:val="000000" w:themeColor="text1"/>
          <w:sz w:val="22"/>
          <w:szCs w:val="22"/>
        </w:rPr>
        <w:t xml:space="preserve"> und zügig produziert und geliefert werden. </w:t>
      </w:r>
    </w:p>
    <w:p w14:paraId="1720974B" w14:textId="77777777" w:rsidR="00B35DBA" w:rsidRPr="00C14447" w:rsidRDefault="00B35DBA" w:rsidP="00B35DBA">
      <w:pPr>
        <w:rPr>
          <w:rFonts w:cs="Arial"/>
          <w:color w:val="000000" w:themeColor="text1"/>
          <w:sz w:val="22"/>
          <w:szCs w:val="22"/>
        </w:rPr>
      </w:pPr>
      <w:r w:rsidRPr="00C14447">
        <w:rPr>
          <w:rFonts w:cs="Arial"/>
          <w:color w:val="000000" w:themeColor="text1"/>
          <w:sz w:val="22"/>
          <w:szCs w:val="22"/>
        </w:rPr>
        <w:t xml:space="preserve">Richtet man den </w:t>
      </w:r>
      <w:r w:rsidRPr="00C14447">
        <w:rPr>
          <w:rFonts w:cs="Arial"/>
          <w:sz w:val="22"/>
          <w:szCs w:val="22"/>
        </w:rPr>
        <w:t>Wasserkraft-</w:t>
      </w:r>
      <w:r w:rsidRPr="00C14447">
        <w:rPr>
          <w:rFonts w:cs="Arial"/>
          <w:color w:val="000000" w:themeColor="text1"/>
          <w:sz w:val="22"/>
          <w:szCs w:val="22"/>
        </w:rPr>
        <w:t>Fokus auf Europa, wird deutlich: hier wird ein Großteil des möglichen Kraftwerk-Potenzials bereits ausgeschöpft. Das liegt sowohl an hohen Umweltauflagen als auch daran, dass entlang der europäischen Flüsse und Ströme bereits umfassende Installation</w:t>
      </w:r>
      <w:r w:rsidRPr="00C14447">
        <w:rPr>
          <w:rFonts w:cs="Arial"/>
          <w:sz w:val="22"/>
          <w:szCs w:val="22"/>
        </w:rPr>
        <w:t>en</w:t>
      </w:r>
      <w:r w:rsidRPr="00C14447">
        <w:rPr>
          <w:rFonts w:cs="Arial"/>
          <w:color w:val="000000" w:themeColor="text1"/>
          <w:sz w:val="22"/>
          <w:szCs w:val="22"/>
        </w:rPr>
        <w:t xml:space="preserve"> von Wasserkraftanlagen erfolgt sind. Damit fokussieren sich die Europäer aktuell auf die Modernisierung bestehender Anlagen, die teilweise bereits länger als 100 Jahre im Betrieb sind. Gleiches gilt für Nordamerika. Auch i</w:t>
      </w:r>
      <w:r w:rsidRPr="001D4C24">
        <w:rPr>
          <w:rFonts w:cs="Arial"/>
          <w:color w:val="000000" w:themeColor="text1"/>
          <w:sz w:val="22"/>
          <w:szCs w:val="22"/>
        </w:rPr>
        <w:t xml:space="preserve">n </w:t>
      </w:r>
      <w:r w:rsidRPr="00C14447">
        <w:rPr>
          <w:rFonts w:cs="Arial"/>
          <w:color w:val="000000" w:themeColor="text1"/>
          <w:sz w:val="22"/>
          <w:szCs w:val="22"/>
        </w:rPr>
        <w:t xml:space="preserve">Kanada und in den </w:t>
      </w:r>
      <w:r w:rsidRPr="001D4C24">
        <w:rPr>
          <w:rFonts w:cs="Arial"/>
          <w:color w:val="000000" w:themeColor="text1"/>
          <w:sz w:val="22"/>
          <w:szCs w:val="22"/>
        </w:rPr>
        <w:t>US</w:t>
      </w:r>
      <w:r w:rsidRPr="00C14447">
        <w:rPr>
          <w:rFonts w:cs="Arial"/>
          <w:color w:val="000000" w:themeColor="text1"/>
          <w:sz w:val="22"/>
          <w:szCs w:val="22"/>
        </w:rPr>
        <w:t xml:space="preserve">A erzeugen </w:t>
      </w:r>
      <w:r w:rsidRPr="001D4C24">
        <w:rPr>
          <w:rFonts w:cs="Arial"/>
          <w:color w:val="000000" w:themeColor="text1"/>
          <w:sz w:val="22"/>
          <w:szCs w:val="22"/>
        </w:rPr>
        <w:t xml:space="preserve">derzeit umfangreiche Modernisierungsprogramme </w:t>
      </w:r>
      <w:r w:rsidRPr="00C14447">
        <w:rPr>
          <w:rFonts w:cs="Arial"/>
          <w:color w:val="000000" w:themeColor="text1"/>
          <w:sz w:val="22"/>
          <w:szCs w:val="22"/>
        </w:rPr>
        <w:t>eine neue Welle der Wasserkraftentwicklung. Auch ohne politische Planungssicherheit wurde die Notwendigkeit zu</w:t>
      </w:r>
      <w:r w:rsidRPr="00C14447">
        <w:rPr>
          <w:rFonts w:cs="Arial"/>
          <w:sz w:val="22"/>
          <w:szCs w:val="22"/>
        </w:rPr>
        <w:t xml:space="preserve">m zeitgemäßen Upgrade der </w:t>
      </w:r>
      <w:r w:rsidRPr="00C14447">
        <w:rPr>
          <w:rFonts w:cs="Arial"/>
          <w:color w:val="000000" w:themeColor="text1"/>
          <w:sz w:val="22"/>
          <w:szCs w:val="22"/>
        </w:rPr>
        <w:t xml:space="preserve">Wasserkraftwerke erkannt und mündet zunehmend in die </w:t>
      </w:r>
      <w:r w:rsidRPr="001D4C24">
        <w:rPr>
          <w:rFonts w:cs="Arial"/>
          <w:color w:val="000000" w:themeColor="text1"/>
          <w:sz w:val="22"/>
          <w:szCs w:val="22"/>
        </w:rPr>
        <w:t xml:space="preserve">Neuvergabe von </w:t>
      </w:r>
      <w:r w:rsidRPr="00C14447">
        <w:rPr>
          <w:rFonts w:cs="Arial"/>
          <w:color w:val="000000" w:themeColor="text1"/>
          <w:sz w:val="22"/>
          <w:szCs w:val="22"/>
        </w:rPr>
        <w:t>Wartungsverträgen.</w:t>
      </w:r>
    </w:p>
    <w:p w14:paraId="5858C8E0" w14:textId="77777777" w:rsidR="00B35DBA" w:rsidRPr="00C14447" w:rsidRDefault="00B35DBA" w:rsidP="00B35DBA">
      <w:pPr>
        <w:rPr>
          <w:rFonts w:cs="Arial"/>
          <w:color w:val="000000" w:themeColor="text1"/>
          <w:sz w:val="22"/>
          <w:szCs w:val="22"/>
        </w:rPr>
      </w:pPr>
    </w:p>
    <w:p w14:paraId="611F0ECB" w14:textId="77777777" w:rsidR="00B35DBA" w:rsidRPr="00C14447" w:rsidRDefault="00B35DBA" w:rsidP="00B35DBA">
      <w:pPr>
        <w:rPr>
          <w:rFonts w:cs="Arial"/>
          <w:b/>
          <w:bCs/>
          <w:color w:val="000000" w:themeColor="text1"/>
          <w:sz w:val="22"/>
          <w:szCs w:val="22"/>
        </w:rPr>
      </w:pPr>
      <w:r w:rsidRPr="00C14447">
        <w:rPr>
          <w:rFonts w:cs="Arial"/>
          <w:b/>
          <w:bCs/>
          <w:color w:val="000000" w:themeColor="text1"/>
          <w:sz w:val="22"/>
          <w:szCs w:val="22"/>
        </w:rPr>
        <w:t>Energiestrategien: Energiemix diversifizieren</w:t>
      </w:r>
    </w:p>
    <w:p w14:paraId="7F875E47" w14:textId="73B7B06D" w:rsidR="00B35DBA" w:rsidRPr="00C14447" w:rsidRDefault="00B35DBA" w:rsidP="00B35DBA">
      <w:pPr>
        <w:rPr>
          <w:rFonts w:cs="Arial"/>
          <w:color w:val="000000" w:themeColor="text1"/>
          <w:sz w:val="22"/>
          <w:szCs w:val="22"/>
        </w:rPr>
      </w:pPr>
      <w:r w:rsidRPr="00C14447">
        <w:rPr>
          <w:rFonts w:cs="Arial"/>
          <w:sz w:val="22"/>
          <w:szCs w:val="22"/>
        </w:rPr>
        <w:t>Weltweit</w:t>
      </w:r>
      <w:r w:rsidRPr="00C14447">
        <w:rPr>
          <w:rFonts w:cs="Arial"/>
          <w:color w:val="000000" w:themeColor="text1"/>
          <w:sz w:val="22"/>
          <w:szCs w:val="22"/>
        </w:rPr>
        <w:t xml:space="preserve"> sind in den kommenden Jahren neue Entwicklungen und Installationen von Wellen- und Gezeitenkraftwerken sowie der Auf- und Ausbau von Pumpkraftwerken als Energiespeicher zu erwarten. Am 25. Juni 2025 veröffentlichte die International Hydropower </w:t>
      </w:r>
      <w:proofErr w:type="spellStart"/>
      <w:r w:rsidRPr="00C14447">
        <w:rPr>
          <w:rFonts w:cs="Arial"/>
          <w:color w:val="000000" w:themeColor="text1"/>
          <w:sz w:val="22"/>
          <w:szCs w:val="22"/>
        </w:rPr>
        <w:t>Association</w:t>
      </w:r>
      <w:proofErr w:type="spellEnd"/>
      <w:r w:rsidRPr="00C14447">
        <w:rPr>
          <w:rFonts w:cs="Arial"/>
          <w:color w:val="000000" w:themeColor="text1"/>
          <w:sz w:val="22"/>
          <w:szCs w:val="22"/>
        </w:rPr>
        <w:t xml:space="preserve"> (IHA) in London den jährlich erscheinenden Ausblick „2025 World Hydropower Outlook“. In der Pressemitteilung heißt es: „Pumpspeicherkraftwerke (PSH), die weltweit bewährteste Technologie zur Stromspeicherung in großem Maßstab, gewinnen in Zeiten von Marktvolatilität und Systemstress die Aufmerksamkeit von Politik und Investoren. Mit wichtigen politischen Reformen und mehr als 60 GW an PSH-Projekten in der Entwicklung hat Europa eine klare Chance, den Schwung in die Umsetzung zu bringen.“ Scott </w:t>
      </w:r>
      <w:proofErr w:type="spellStart"/>
      <w:r w:rsidRPr="00C14447">
        <w:rPr>
          <w:rFonts w:cs="Arial"/>
          <w:color w:val="000000" w:themeColor="text1"/>
          <w:sz w:val="22"/>
          <w:szCs w:val="22"/>
        </w:rPr>
        <w:t>Sharpless</w:t>
      </w:r>
      <w:proofErr w:type="spellEnd"/>
      <w:r w:rsidRPr="00C14447">
        <w:rPr>
          <w:rFonts w:cs="Arial"/>
          <w:color w:val="000000" w:themeColor="text1"/>
          <w:sz w:val="22"/>
          <w:szCs w:val="22"/>
        </w:rPr>
        <w:t xml:space="preserve">, Global Key Account Manager, Power/Energy bei Freudenberg </w:t>
      </w:r>
      <w:proofErr w:type="spellStart"/>
      <w:r w:rsidRPr="00C14447">
        <w:rPr>
          <w:rFonts w:cs="Arial"/>
          <w:color w:val="000000" w:themeColor="text1"/>
          <w:sz w:val="22"/>
          <w:szCs w:val="22"/>
        </w:rPr>
        <w:t>Sealing</w:t>
      </w:r>
      <w:proofErr w:type="spellEnd"/>
      <w:r w:rsidRPr="00C14447">
        <w:rPr>
          <w:rFonts w:cs="Arial"/>
          <w:color w:val="000000" w:themeColor="text1"/>
          <w:sz w:val="22"/>
          <w:szCs w:val="22"/>
        </w:rPr>
        <w:t xml:space="preserve"> Technologies, bringt es auf den Punkt: „Wasserkraft ist eine der ältesten und nachhaltigsten Formen der erneuerbaren Energie. Sie erzeugt keine direkten Emissionen und trägt dazu bei, unseren ökologischen Fußabdruck zu verringern und gleichzeitig die Energieversorgung zu sichern. Mit unserem fundierten Werkstoff-Know</w:t>
      </w:r>
      <w:r w:rsidR="008478C7">
        <w:rPr>
          <w:rFonts w:cs="Arial"/>
          <w:color w:val="000000" w:themeColor="text1"/>
          <w:sz w:val="22"/>
          <w:szCs w:val="22"/>
        </w:rPr>
        <w:t>-</w:t>
      </w:r>
      <w:r w:rsidRPr="00C14447">
        <w:rPr>
          <w:rFonts w:cs="Arial"/>
          <w:color w:val="000000" w:themeColor="text1"/>
          <w:sz w:val="22"/>
          <w:szCs w:val="22"/>
        </w:rPr>
        <w:t>how sind wir in der Lage, für jede Umgebungsanforderung den perfekten Werkstoff zu kundenindividuellen Dichtungen zu formen und damit einen Schritt weiter in Richtung Klimaneutralität zu gehen.“</w:t>
      </w:r>
    </w:p>
    <w:p w14:paraId="0738D683" w14:textId="77777777" w:rsidR="00B35DBA" w:rsidRPr="00C14447" w:rsidRDefault="00B35DBA" w:rsidP="00B35DBA">
      <w:pPr>
        <w:rPr>
          <w:rFonts w:cs="Arial"/>
          <w:color w:val="000000" w:themeColor="text1"/>
          <w:sz w:val="22"/>
          <w:szCs w:val="22"/>
        </w:rPr>
      </w:pPr>
    </w:p>
    <w:p w14:paraId="2A8A17DD" w14:textId="707DF6D4" w:rsidR="00B35DBA" w:rsidRPr="00C14447" w:rsidRDefault="00B35DBA" w:rsidP="00B35DBA">
      <w:pPr>
        <w:rPr>
          <w:rFonts w:cs="Arial"/>
          <w:color w:val="000000" w:themeColor="text1"/>
          <w:sz w:val="22"/>
          <w:szCs w:val="22"/>
        </w:rPr>
      </w:pPr>
      <w:r w:rsidRPr="00C14447">
        <w:rPr>
          <w:rFonts w:cs="Arial"/>
          <w:sz w:val="22"/>
          <w:szCs w:val="22"/>
        </w:rPr>
        <w:lastRenderedPageBreak/>
        <w:t xml:space="preserve">Detaillierte Informationen zum Leistungsangebot von Freudenberg </w:t>
      </w:r>
      <w:proofErr w:type="spellStart"/>
      <w:r w:rsidRPr="00C14447">
        <w:rPr>
          <w:rFonts w:cs="Arial"/>
          <w:sz w:val="22"/>
          <w:szCs w:val="22"/>
        </w:rPr>
        <w:t>Sealing</w:t>
      </w:r>
      <w:proofErr w:type="spellEnd"/>
      <w:r w:rsidRPr="00C14447">
        <w:rPr>
          <w:rFonts w:cs="Arial"/>
          <w:sz w:val="22"/>
          <w:szCs w:val="22"/>
        </w:rPr>
        <w:t xml:space="preserve"> Technologies im Bereich Wasserkraft </w:t>
      </w:r>
      <w:r w:rsidR="000406DA">
        <w:rPr>
          <w:rFonts w:cs="Arial"/>
          <w:sz w:val="22"/>
          <w:szCs w:val="22"/>
        </w:rPr>
        <w:t xml:space="preserve">erhalten Sie </w:t>
      </w:r>
      <w:r w:rsidRPr="00C14447">
        <w:rPr>
          <w:rFonts w:cs="Arial"/>
          <w:sz w:val="22"/>
          <w:szCs w:val="22"/>
          <w:u w:val="single"/>
        </w:rPr>
        <w:t>hier</w:t>
      </w:r>
      <w:r w:rsidR="000406DA">
        <w:rPr>
          <w:rFonts w:cs="Arial"/>
          <w:sz w:val="22"/>
          <w:szCs w:val="22"/>
          <w:u w:val="single"/>
        </w:rPr>
        <w:t xml:space="preserve">. </w:t>
      </w:r>
      <w:r w:rsidRPr="00C14447">
        <w:rPr>
          <w:rFonts w:cs="Arial"/>
          <w:sz w:val="22"/>
          <w:szCs w:val="22"/>
        </w:rPr>
        <w:t xml:space="preserve"> </w:t>
      </w:r>
    </w:p>
    <w:p w14:paraId="19764956" w14:textId="77777777" w:rsidR="005A1B7C" w:rsidRPr="005A1B7C" w:rsidRDefault="005A1B7C" w:rsidP="005A1B7C">
      <w:pPr>
        <w:autoSpaceDE w:val="0"/>
        <w:autoSpaceDN w:val="0"/>
        <w:adjustRightInd w:val="0"/>
        <w:spacing w:after="120" w:line="360" w:lineRule="auto"/>
        <w:rPr>
          <w:rFonts w:cs="Arial"/>
          <w:bCs/>
          <w:color w:val="000000" w:themeColor="text1"/>
          <w:sz w:val="20"/>
          <w:szCs w:val="20"/>
        </w:rPr>
      </w:pPr>
    </w:p>
    <w:p w14:paraId="6DE38774" w14:textId="77777777" w:rsidR="00900D62" w:rsidRPr="005A1B7C" w:rsidRDefault="00900D62" w:rsidP="005A1B7C">
      <w:pPr>
        <w:autoSpaceDE w:val="0"/>
        <w:autoSpaceDN w:val="0"/>
        <w:adjustRightInd w:val="0"/>
        <w:spacing w:after="120" w:line="360" w:lineRule="auto"/>
        <w:rPr>
          <w:rFonts w:cs="Arial"/>
          <w:bCs/>
          <w:color w:val="000000" w:themeColor="text1"/>
          <w:sz w:val="20"/>
          <w:szCs w:val="20"/>
        </w:rPr>
      </w:pPr>
    </w:p>
    <w:p w14:paraId="78951408" w14:textId="77777777" w:rsidR="00DC7ED5" w:rsidRDefault="00DC7ED5" w:rsidP="00DC7ED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0A2189CD" w14:textId="77777777" w:rsidR="00FC1A2B" w:rsidRPr="008E7571" w:rsidRDefault="00FC1A2B" w:rsidP="00FC1A2B">
      <w:pPr>
        <w:rPr>
          <w:rFonts w:cs="Arial"/>
          <w:color w:val="000000" w:themeColor="text1"/>
          <w:sz w:val="18"/>
          <w:szCs w:val="18"/>
        </w:rPr>
      </w:pPr>
      <w:r w:rsidRPr="008E7571">
        <w:rPr>
          <w:rFonts w:cs="Arial"/>
          <w:b/>
          <w:bCs/>
          <w:color w:val="000000" w:themeColor="text1"/>
          <w:sz w:val="18"/>
          <w:szCs w:val="18"/>
        </w:rPr>
        <w:t xml:space="preserve">Über Freudenberg </w:t>
      </w:r>
      <w:proofErr w:type="spellStart"/>
      <w:r w:rsidRPr="008E7571">
        <w:rPr>
          <w:rFonts w:cs="Arial"/>
          <w:b/>
          <w:bCs/>
          <w:color w:val="000000" w:themeColor="text1"/>
          <w:sz w:val="18"/>
          <w:szCs w:val="18"/>
        </w:rPr>
        <w:t>Sealing</w:t>
      </w:r>
      <w:proofErr w:type="spellEnd"/>
      <w:r w:rsidRPr="008E7571">
        <w:rPr>
          <w:rFonts w:cs="Arial"/>
          <w:b/>
          <w:bCs/>
          <w:color w:val="000000" w:themeColor="text1"/>
          <w:sz w:val="18"/>
          <w:szCs w:val="18"/>
        </w:rPr>
        <w:t xml:space="preserve"> Technologies</w:t>
      </w:r>
      <w:r w:rsidRPr="008E7571">
        <w:rPr>
          <w:rFonts w:cs="Arial"/>
          <w:color w:val="000000" w:themeColor="text1"/>
          <w:sz w:val="18"/>
          <w:szCs w:val="18"/>
        </w:rPr>
        <w:t> </w:t>
      </w:r>
    </w:p>
    <w:p w14:paraId="43B03059" w14:textId="4739678C" w:rsidR="00FC1A2B" w:rsidRPr="008E7571" w:rsidRDefault="00FC1A2B" w:rsidP="00FC1A2B">
      <w:pPr>
        <w:rPr>
          <w:rFonts w:cs="Arial"/>
          <w:color w:val="000000" w:themeColor="text1"/>
          <w:sz w:val="18"/>
          <w:szCs w:val="18"/>
        </w:rPr>
      </w:pPr>
      <w:r w:rsidRPr="008E7571">
        <w:rPr>
          <w:rFonts w:cs="Arial"/>
          <w:color w:val="000000" w:themeColor="text1"/>
          <w:sz w:val="18"/>
          <w:szCs w:val="18"/>
        </w:rPr>
        <w:t xml:space="preserve">Freudenberg </w:t>
      </w:r>
      <w:proofErr w:type="spellStart"/>
      <w:r w:rsidRPr="008E7571">
        <w:rPr>
          <w:rFonts w:cs="Arial"/>
          <w:color w:val="000000" w:themeColor="text1"/>
          <w:sz w:val="18"/>
          <w:szCs w:val="18"/>
        </w:rPr>
        <w:t>Sealing</w:t>
      </w:r>
      <w:proofErr w:type="spellEnd"/>
      <w:r w:rsidRPr="008E7571">
        <w:rPr>
          <w:rFonts w:cs="Arial"/>
          <w:color w:val="000000" w:themeColor="text1"/>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2024 erzielte Freudenberg </w:t>
      </w:r>
      <w:proofErr w:type="spellStart"/>
      <w:r w:rsidRPr="008E7571">
        <w:rPr>
          <w:rFonts w:cs="Arial"/>
          <w:color w:val="000000" w:themeColor="text1"/>
          <w:sz w:val="18"/>
          <w:szCs w:val="18"/>
        </w:rPr>
        <w:t>Sealing</w:t>
      </w:r>
      <w:proofErr w:type="spellEnd"/>
      <w:r w:rsidRPr="008E7571">
        <w:rPr>
          <w:rFonts w:cs="Arial"/>
          <w:color w:val="000000" w:themeColor="text1"/>
          <w:sz w:val="18"/>
          <w:szCs w:val="18"/>
        </w:rPr>
        <w:t xml:space="preserve"> Technologies einen Umsatz von rund 2,5 Milliarden Euro und beschäftigte zirka 13.000 Mitarbeitende. Weitere Informationen unter </w:t>
      </w:r>
      <w:hyperlink r:id="rId11" w:tgtFrame="_blank" w:history="1">
        <w:r w:rsidRPr="008E7571">
          <w:rPr>
            <w:rStyle w:val="Hyperlink"/>
            <w:rFonts w:cs="Arial"/>
            <w:sz w:val="18"/>
            <w:szCs w:val="18"/>
          </w:rPr>
          <w:t>www.fst.com</w:t>
        </w:r>
      </w:hyperlink>
      <w:r w:rsidRPr="008E7571">
        <w:rPr>
          <w:rFonts w:cs="Arial"/>
          <w:color w:val="000000" w:themeColor="text1"/>
          <w:sz w:val="18"/>
          <w:szCs w:val="18"/>
        </w:rPr>
        <w:t>.  </w:t>
      </w:r>
    </w:p>
    <w:p w14:paraId="593BACFC" w14:textId="77777777" w:rsidR="00FC1A2B" w:rsidRPr="008E7571" w:rsidRDefault="00FC1A2B" w:rsidP="00FC1A2B">
      <w:pPr>
        <w:rPr>
          <w:rFonts w:cs="Arial"/>
          <w:color w:val="000000" w:themeColor="text1"/>
          <w:sz w:val="18"/>
          <w:szCs w:val="18"/>
        </w:rPr>
      </w:pPr>
      <w:r w:rsidRPr="008E7571">
        <w:rPr>
          <w:rFonts w:cs="Arial"/>
          <w:color w:val="000000" w:themeColor="text1"/>
          <w:sz w:val="18"/>
          <w:szCs w:val="18"/>
        </w:rPr>
        <w:t> </w:t>
      </w:r>
    </w:p>
    <w:p w14:paraId="6168138A" w14:textId="79156074" w:rsidR="00FC1A2B" w:rsidRPr="008E7571" w:rsidRDefault="00FC1A2B" w:rsidP="00FC1A2B">
      <w:pPr>
        <w:rPr>
          <w:rFonts w:cs="Arial"/>
          <w:color w:val="000000" w:themeColor="text1"/>
          <w:sz w:val="18"/>
          <w:szCs w:val="18"/>
        </w:rPr>
      </w:pPr>
      <w:r w:rsidRPr="008E7571">
        <w:rPr>
          <w:rFonts w:cs="Arial"/>
          <w:color w:val="000000" w:themeColor="text1"/>
          <w:sz w:val="18"/>
          <w:szCs w:val="18"/>
        </w:rPr>
        <w:t>Das Unternehmen gehört zur weltweit tätigen Freudenberg-Gruppe, die mit den Geschäftsfeldern Dichtungs- und Schwingungstechnik, Vliesstoffe und Filtration, Haushaltsprodukte sowie Spezialitäten im Geschäftsjahr 2024 einen Umsatz von knapp 12 Milliarden Euro erwirtschaftete und in etwa 60 Ländern zirka 52.000 Mitarbeite</w:t>
      </w:r>
      <w:r w:rsidR="00AE10D4">
        <w:rPr>
          <w:rFonts w:cs="Arial"/>
          <w:color w:val="000000" w:themeColor="text1"/>
          <w:sz w:val="18"/>
          <w:szCs w:val="18"/>
        </w:rPr>
        <w:t>nde</w:t>
      </w:r>
      <w:r w:rsidRPr="008E7571">
        <w:rPr>
          <w:rFonts w:cs="Arial"/>
          <w:color w:val="000000" w:themeColor="text1"/>
          <w:sz w:val="18"/>
          <w:szCs w:val="18"/>
        </w:rPr>
        <w:t xml:space="preserve"> beschäftigte. Weitere Informationen unter </w:t>
      </w:r>
      <w:hyperlink r:id="rId12" w:tgtFrame="_blank" w:history="1">
        <w:r w:rsidRPr="008E7571">
          <w:rPr>
            <w:rStyle w:val="Hyperlink"/>
            <w:rFonts w:cs="Arial"/>
            <w:sz w:val="18"/>
            <w:szCs w:val="18"/>
          </w:rPr>
          <w:t>www.freudenberg.com</w:t>
        </w:r>
      </w:hyperlink>
      <w:r w:rsidRPr="008E7571">
        <w:rPr>
          <w:rFonts w:cs="Arial"/>
          <w:color w:val="000000" w:themeColor="text1"/>
          <w:sz w:val="18"/>
          <w:szCs w:val="18"/>
        </w:rPr>
        <w:t>. </w:t>
      </w:r>
    </w:p>
    <w:p w14:paraId="70C286B9" w14:textId="77777777" w:rsidR="00FC1A2B" w:rsidRPr="00273874" w:rsidRDefault="00FC1A2B" w:rsidP="00FC1A2B">
      <w:pPr>
        <w:rPr>
          <w:rFonts w:cs="Arial"/>
          <w:color w:val="000000" w:themeColor="text1"/>
          <w:szCs w:val="22"/>
        </w:rPr>
      </w:pPr>
    </w:p>
    <w:p w14:paraId="71B74F21" w14:textId="77777777" w:rsidR="00FC1A2B" w:rsidRPr="00921635" w:rsidRDefault="00FC1A2B" w:rsidP="00FC1A2B">
      <w:pPr>
        <w:rPr>
          <w:sz w:val="18"/>
          <w:szCs w:val="18"/>
        </w:rPr>
      </w:pPr>
      <w:r w:rsidRPr="00706BC5">
        <w:rPr>
          <w:b/>
          <w:bCs/>
          <w:sz w:val="18"/>
          <w:szCs w:val="18"/>
        </w:rPr>
        <w:t>Kontakt</w:t>
      </w:r>
    </w:p>
    <w:p w14:paraId="2063A2CC" w14:textId="77777777" w:rsidR="00FC1A2B" w:rsidRPr="00921635" w:rsidRDefault="00FC1A2B" w:rsidP="00FC1A2B">
      <w:pPr>
        <w:rPr>
          <w:sz w:val="18"/>
          <w:szCs w:val="18"/>
        </w:rPr>
      </w:pPr>
      <w:r w:rsidRPr="00706BC5">
        <w:rPr>
          <w:sz w:val="18"/>
          <w:szCs w:val="18"/>
        </w:rPr>
        <w:t xml:space="preserve">Freudenberg </w:t>
      </w:r>
      <w:proofErr w:type="spellStart"/>
      <w:r w:rsidRPr="00706BC5">
        <w:rPr>
          <w:sz w:val="18"/>
          <w:szCs w:val="18"/>
        </w:rPr>
        <w:t>Sealing</w:t>
      </w:r>
      <w:proofErr w:type="spellEnd"/>
      <w:r w:rsidRPr="00706BC5">
        <w:rPr>
          <w:sz w:val="18"/>
          <w:szCs w:val="18"/>
        </w:rPr>
        <w:t xml:space="preserve"> Technologies</w:t>
      </w:r>
    </w:p>
    <w:p w14:paraId="29691EB0" w14:textId="77777777" w:rsidR="00FC1A2B" w:rsidRPr="00921635" w:rsidRDefault="00FC1A2B" w:rsidP="00FC1A2B">
      <w:pPr>
        <w:rPr>
          <w:sz w:val="18"/>
          <w:szCs w:val="18"/>
        </w:rPr>
      </w:pPr>
      <w:r w:rsidRPr="00706BC5">
        <w:rPr>
          <w:sz w:val="18"/>
          <w:szCs w:val="18"/>
        </w:rPr>
        <w:t xml:space="preserve">Isolde </w:t>
      </w:r>
      <w:proofErr w:type="spellStart"/>
      <w:r w:rsidRPr="00706BC5">
        <w:rPr>
          <w:sz w:val="18"/>
          <w:szCs w:val="18"/>
        </w:rPr>
        <w:t>Grabenauer</w:t>
      </w:r>
      <w:proofErr w:type="spellEnd"/>
    </w:p>
    <w:p w14:paraId="40CB10B7" w14:textId="77777777" w:rsidR="00FC1A2B" w:rsidRPr="00706BC5" w:rsidRDefault="00FC1A2B" w:rsidP="00FC1A2B">
      <w:pPr>
        <w:rPr>
          <w:sz w:val="18"/>
          <w:szCs w:val="18"/>
          <w:lang w:val="it-IT"/>
        </w:rPr>
      </w:pPr>
      <w:proofErr w:type="spellStart"/>
      <w:r w:rsidRPr="00706BC5">
        <w:rPr>
          <w:sz w:val="18"/>
          <w:szCs w:val="18"/>
          <w:lang w:val="it-IT"/>
        </w:rPr>
        <w:t>Telefon</w:t>
      </w:r>
      <w:proofErr w:type="spellEnd"/>
      <w:r w:rsidRPr="00706BC5">
        <w:rPr>
          <w:sz w:val="18"/>
          <w:szCs w:val="18"/>
          <w:lang w:val="it-IT"/>
        </w:rPr>
        <w:t>: +49 6201 960 7467</w:t>
      </w:r>
    </w:p>
    <w:p w14:paraId="494D20F6" w14:textId="77777777" w:rsidR="00FC1A2B" w:rsidRPr="00706BC5" w:rsidRDefault="00FC1A2B" w:rsidP="00FC1A2B">
      <w:pPr>
        <w:rPr>
          <w:sz w:val="18"/>
          <w:szCs w:val="18"/>
          <w:lang w:val="it-IT"/>
        </w:rPr>
      </w:pPr>
      <w:r w:rsidRPr="00706BC5">
        <w:rPr>
          <w:sz w:val="18"/>
          <w:szCs w:val="18"/>
          <w:lang w:val="it-IT"/>
        </w:rPr>
        <w:t>E-Mail: isolde.grabenauer@fst.com</w:t>
      </w:r>
    </w:p>
    <w:p w14:paraId="2EF64719" w14:textId="77777777" w:rsidR="00FC1A2B" w:rsidRPr="00706BC5" w:rsidRDefault="00FC1A2B" w:rsidP="00FC1A2B">
      <w:pPr>
        <w:rPr>
          <w:rStyle w:val="Hyperlink"/>
          <w:sz w:val="18"/>
          <w:szCs w:val="18"/>
          <w:lang w:val="it-IT"/>
        </w:rPr>
      </w:pPr>
    </w:p>
    <w:p w14:paraId="391259BB" w14:textId="77777777" w:rsidR="00FC1A2B" w:rsidRPr="00706BC5" w:rsidRDefault="00FC1A2B" w:rsidP="00FC1A2B">
      <w:pPr>
        <w:rPr>
          <w:rStyle w:val="Hyperlink"/>
          <w:lang w:val="it-IT"/>
        </w:rPr>
      </w:pPr>
      <w:hyperlink r:id="rId13" w:history="1">
        <w:r w:rsidRPr="00706BC5">
          <w:rPr>
            <w:rStyle w:val="Hyperlink"/>
            <w:sz w:val="18"/>
            <w:szCs w:val="18"/>
            <w:lang w:val="it-IT"/>
          </w:rPr>
          <w:t>www.fst.com</w:t>
        </w:r>
      </w:hyperlink>
      <w:r w:rsidRPr="00706BC5">
        <w:rPr>
          <w:color w:val="0000FF" w:themeColor="hyperlink"/>
          <w:sz w:val="18"/>
          <w:szCs w:val="18"/>
          <w:lang w:val="it-IT"/>
        </w:rPr>
        <w:br/>
      </w:r>
      <w:r w:rsidRPr="00706BC5">
        <w:rPr>
          <w:rStyle w:val="Hyperlink"/>
          <w:sz w:val="18"/>
          <w:szCs w:val="18"/>
          <w:lang w:val="it-IT"/>
        </w:rPr>
        <w:t>www.youtube.com/freudenbergsealing</w:t>
      </w:r>
    </w:p>
    <w:p w14:paraId="100937FF" w14:textId="77777777" w:rsidR="00FC1A2B" w:rsidRPr="00706BC5" w:rsidRDefault="00FC1A2B" w:rsidP="00FC1A2B">
      <w:pPr>
        <w:autoSpaceDE w:val="0"/>
        <w:autoSpaceDN w:val="0"/>
        <w:adjustRightInd w:val="0"/>
        <w:spacing w:after="120" w:line="360" w:lineRule="auto"/>
        <w:rPr>
          <w:sz w:val="18"/>
          <w:szCs w:val="18"/>
          <w:lang w:val="it-IT"/>
        </w:rPr>
      </w:pPr>
      <w:r w:rsidRPr="00706BC5">
        <w:rPr>
          <w:rStyle w:val="Hyperlink"/>
          <w:sz w:val="18"/>
          <w:szCs w:val="18"/>
          <w:lang w:val="it-IT"/>
        </w:rPr>
        <w:t>https://www.fst.de/api/rss/GetPmRssFeed</w:t>
      </w:r>
    </w:p>
    <w:p w14:paraId="722AF42D" w14:textId="7C6A03D2" w:rsidR="003419A4" w:rsidRPr="00761774" w:rsidRDefault="003419A4" w:rsidP="00FC1A2B">
      <w:pPr>
        <w:jc w:val="both"/>
        <w:rPr>
          <w:sz w:val="18"/>
          <w:szCs w:val="18"/>
          <w:lang w:val="it-IT"/>
        </w:rPr>
      </w:pPr>
    </w:p>
    <w:sectPr w:rsidR="003419A4" w:rsidRPr="00761774" w:rsidSect="00EC182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6E6B6" w14:textId="77777777" w:rsidR="00CF2EB8" w:rsidRDefault="00CF2EB8" w:rsidP="00433D12">
      <w:r>
        <w:separator/>
      </w:r>
    </w:p>
  </w:endnote>
  <w:endnote w:type="continuationSeparator" w:id="0">
    <w:p w14:paraId="277FB06C" w14:textId="77777777" w:rsidR="00CF2EB8" w:rsidRDefault="00CF2EB8" w:rsidP="00433D12">
      <w:r>
        <w:continuationSeparator/>
      </w:r>
    </w:p>
  </w:endnote>
  <w:endnote w:type="continuationNotice" w:id="1">
    <w:p w14:paraId="57BC5245" w14:textId="77777777" w:rsidR="00CF2EB8" w:rsidRDefault="00CF2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panose1 w:val="020B0604020202020204"/>
    <w:charset w:val="00"/>
    <w:family w:val="auto"/>
    <w:pitch w:val="variable"/>
    <w:sig w:usb0="00000003" w:usb1="00000000" w:usb2="00000000" w:usb3="00000000" w:csb0="00000001" w:csb1="00000000"/>
  </w:font>
  <w:font w:name="MinionPro-Regular">
    <w:altName w:val="Geneva"/>
    <w:panose1 w:val="020B0604020202020204"/>
    <w:charset w:val="4D"/>
    <w:family w:val="auto"/>
    <w:notTrueType/>
    <w:pitch w:val="default"/>
    <w:sig w:usb0="00000003" w:usb1="00000000" w:usb2="00000000" w:usb3="00000000" w:csb0="00000001" w:csb1="00000000"/>
  </w:font>
  <w:font w:name="Bliss-Medium">
    <w:panose1 w:val="020B0604020202020204"/>
    <w:charset w:val="00"/>
    <w:family w:val="auto"/>
    <w:pitch w:val="variable"/>
    <w:sig w:usb0="00000003" w:usb1="00000000" w:usb2="00000000" w:usb3="00000000" w:csb0="00000001" w:csb1="00000000"/>
  </w:font>
  <w:font w:name="TheSans-B3Light">
    <w:altName w:val="TheSans B3 Light"/>
    <w:panose1 w:val="020B0604020202020204"/>
    <w:charset w:val="4D"/>
    <w:family w:val="auto"/>
    <w:notTrueType/>
    <w:pitch w:val="default"/>
    <w:sig w:usb0="00000003" w:usb1="00000000" w:usb2="00000000" w:usb3="00000000" w:csb0="00000001" w:csb1="00000000"/>
  </w:font>
  <w:font w:name="TheSans-B6SemiBold">
    <w:altName w:val="TheSans B6 SemiBold"/>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0C34A" w14:textId="77777777" w:rsidR="00CF2EB8" w:rsidRDefault="00CF2EB8" w:rsidP="00433D12">
      <w:r>
        <w:separator/>
      </w:r>
    </w:p>
  </w:footnote>
  <w:footnote w:type="continuationSeparator" w:id="0">
    <w:p w14:paraId="21A50156" w14:textId="77777777" w:rsidR="00CF2EB8" w:rsidRDefault="00CF2EB8" w:rsidP="00433D12">
      <w:r>
        <w:continuationSeparator/>
      </w:r>
    </w:p>
  </w:footnote>
  <w:footnote w:type="continuationNotice" w:id="1">
    <w:p w14:paraId="3B7B6616" w14:textId="77777777" w:rsidR="00CF2EB8" w:rsidRDefault="00CF2E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7A7"/>
    <w:rsid w:val="000025E7"/>
    <w:rsid w:val="0000337E"/>
    <w:rsid w:val="00004BAD"/>
    <w:rsid w:val="00007588"/>
    <w:rsid w:val="00011314"/>
    <w:rsid w:val="00013264"/>
    <w:rsid w:val="000175D8"/>
    <w:rsid w:val="00017867"/>
    <w:rsid w:val="00020593"/>
    <w:rsid w:val="0002119A"/>
    <w:rsid w:val="000214A8"/>
    <w:rsid w:val="00025093"/>
    <w:rsid w:val="000262B4"/>
    <w:rsid w:val="00026D1D"/>
    <w:rsid w:val="00032E87"/>
    <w:rsid w:val="00035141"/>
    <w:rsid w:val="00035E03"/>
    <w:rsid w:val="00035E3E"/>
    <w:rsid w:val="00035F19"/>
    <w:rsid w:val="000366DD"/>
    <w:rsid w:val="00036E8F"/>
    <w:rsid w:val="000373DD"/>
    <w:rsid w:val="00037BB6"/>
    <w:rsid w:val="00037BF6"/>
    <w:rsid w:val="00037D6F"/>
    <w:rsid w:val="000402AD"/>
    <w:rsid w:val="000406DA"/>
    <w:rsid w:val="000409BA"/>
    <w:rsid w:val="00043551"/>
    <w:rsid w:val="00044526"/>
    <w:rsid w:val="000455B0"/>
    <w:rsid w:val="000463F2"/>
    <w:rsid w:val="000465A1"/>
    <w:rsid w:val="0004665F"/>
    <w:rsid w:val="00053482"/>
    <w:rsid w:val="00053F60"/>
    <w:rsid w:val="000550E4"/>
    <w:rsid w:val="00055FF6"/>
    <w:rsid w:val="00061F3D"/>
    <w:rsid w:val="000620D2"/>
    <w:rsid w:val="00062A02"/>
    <w:rsid w:val="0006380C"/>
    <w:rsid w:val="00063A01"/>
    <w:rsid w:val="00064310"/>
    <w:rsid w:val="00064FDF"/>
    <w:rsid w:val="00065F87"/>
    <w:rsid w:val="000663BA"/>
    <w:rsid w:val="0006757F"/>
    <w:rsid w:val="0007071D"/>
    <w:rsid w:val="00070D94"/>
    <w:rsid w:val="000720FA"/>
    <w:rsid w:val="0007350B"/>
    <w:rsid w:val="00075905"/>
    <w:rsid w:val="000759A1"/>
    <w:rsid w:val="00077028"/>
    <w:rsid w:val="0007798E"/>
    <w:rsid w:val="00080148"/>
    <w:rsid w:val="000809E5"/>
    <w:rsid w:val="00081022"/>
    <w:rsid w:val="00081350"/>
    <w:rsid w:val="000814B0"/>
    <w:rsid w:val="000834DC"/>
    <w:rsid w:val="000835F5"/>
    <w:rsid w:val="00084593"/>
    <w:rsid w:val="00085358"/>
    <w:rsid w:val="0008538E"/>
    <w:rsid w:val="00086607"/>
    <w:rsid w:val="00086878"/>
    <w:rsid w:val="00087B60"/>
    <w:rsid w:val="00090181"/>
    <w:rsid w:val="000910AD"/>
    <w:rsid w:val="00091E7B"/>
    <w:rsid w:val="000932AE"/>
    <w:rsid w:val="000952B6"/>
    <w:rsid w:val="00095347"/>
    <w:rsid w:val="0009582A"/>
    <w:rsid w:val="0009610B"/>
    <w:rsid w:val="00096D6F"/>
    <w:rsid w:val="00096ED0"/>
    <w:rsid w:val="000A281A"/>
    <w:rsid w:val="000A4C68"/>
    <w:rsid w:val="000A4DF2"/>
    <w:rsid w:val="000A6BCD"/>
    <w:rsid w:val="000A700E"/>
    <w:rsid w:val="000A7AC2"/>
    <w:rsid w:val="000B2292"/>
    <w:rsid w:val="000B258F"/>
    <w:rsid w:val="000B2D9E"/>
    <w:rsid w:val="000C0D50"/>
    <w:rsid w:val="000C2FE2"/>
    <w:rsid w:val="000C3C63"/>
    <w:rsid w:val="000C4019"/>
    <w:rsid w:val="000C40B7"/>
    <w:rsid w:val="000C4642"/>
    <w:rsid w:val="000C67D4"/>
    <w:rsid w:val="000C7A6E"/>
    <w:rsid w:val="000D2CD5"/>
    <w:rsid w:val="000D2F84"/>
    <w:rsid w:val="000D476D"/>
    <w:rsid w:val="000D56C4"/>
    <w:rsid w:val="000D6E63"/>
    <w:rsid w:val="000D7741"/>
    <w:rsid w:val="000D7F66"/>
    <w:rsid w:val="000E2413"/>
    <w:rsid w:val="000E25AA"/>
    <w:rsid w:val="000E398C"/>
    <w:rsid w:val="000E4A5C"/>
    <w:rsid w:val="000E52D0"/>
    <w:rsid w:val="000E6064"/>
    <w:rsid w:val="000F0C0F"/>
    <w:rsid w:val="000F14D5"/>
    <w:rsid w:val="000F62C2"/>
    <w:rsid w:val="000F65F1"/>
    <w:rsid w:val="000F65F6"/>
    <w:rsid w:val="000F6800"/>
    <w:rsid w:val="00101CCC"/>
    <w:rsid w:val="00102465"/>
    <w:rsid w:val="001025DA"/>
    <w:rsid w:val="00102D99"/>
    <w:rsid w:val="00104206"/>
    <w:rsid w:val="001063B4"/>
    <w:rsid w:val="00107BFA"/>
    <w:rsid w:val="001106D5"/>
    <w:rsid w:val="00111611"/>
    <w:rsid w:val="00111F6D"/>
    <w:rsid w:val="00113214"/>
    <w:rsid w:val="001135B6"/>
    <w:rsid w:val="001147E9"/>
    <w:rsid w:val="00115D47"/>
    <w:rsid w:val="00116EEA"/>
    <w:rsid w:val="001206EA"/>
    <w:rsid w:val="00122B74"/>
    <w:rsid w:val="001238B0"/>
    <w:rsid w:val="0012410F"/>
    <w:rsid w:val="0012443E"/>
    <w:rsid w:val="0012712D"/>
    <w:rsid w:val="00130F67"/>
    <w:rsid w:val="001311F0"/>
    <w:rsid w:val="0013120E"/>
    <w:rsid w:val="001354C7"/>
    <w:rsid w:val="00140FF2"/>
    <w:rsid w:val="00142267"/>
    <w:rsid w:val="00142B1D"/>
    <w:rsid w:val="00143A3C"/>
    <w:rsid w:val="001451F2"/>
    <w:rsid w:val="00147504"/>
    <w:rsid w:val="00153AE6"/>
    <w:rsid w:val="00153DEB"/>
    <w:rsid w:val="00155024"/>
    <w:rsid w:val="00155D99"/>
    <w:rsid w:val="00156111"/>
    <w:rsid w:val="0015625B"/>
    <w:rsid w:val="00156FD7"/>
    <w:rsid w:val="001571CF"/>
    <w:rsid w:val="00160D20"/>
    <w:rsid w:val="00161FE9"/>
    <w:rsid w:val="00162F91"/>
    <w:rsid w:val="00165238"/>
    <w:rsid w:val="00165E7A"/>
    <w:rsid w:val="0016618F"/>
    <w:rsid w:val="001670E6"/>
    <w:rsid w:val="00167FF4"/>
    <w:rsid w:val="00170528"/>
    <w:rsid w:val="00172422"/>
    <w:rsid w:val="00175B0D"/>
    <w:rsid w:val="00181C84"/>
    <w:rsid w:val="00182ED9"/>
    <w:rsid w:val="00184513"/>
    <w:rsid w:val="00185E48"/>
    <w:rsid w:val="00186200"/>
    <w:rsid w:val="00186CB1"/>
    <w:rsid w:val="00186EBA"/>
    <w:rsid w:val="00187E09"/>
    <w:rsid w:val="00192CF7"/>
    <w:rsid w:val="00192ECC"/>
    <w:rsid w:val="001942DE"/>
    <w:rsid w:val="001947CA"/>
    <w:rsid w:val="0019672C"/>
    <w:rsid w:val="00197E12"/>
    <w:rsid w:val="001A0C4C"/>
    <w:rsid w:val="001A0C92"/>
    <w:rsid w:val="001A1B16"/>
    <w:rsid w:val="001A2AC4"/>
    <w:rsid w:val="001A2EAE"/>
    <w:rsid w:val="001A469F"/>
    <w:rsid w:val="001A6F12"/>
    <w:rsid w:val="001B09DF"/>
    <w:rsid w:val="001B0B98"/>
    <w:rsid w:val="001B41FF"/>
    <w:rsid w:val="001B43E7"/>
    <w:rsid w:val="001B6258"/>
    <w:rsid w:val="001B6D62"/>
    <w:rsid w:val="001B7EA0"/>
    <w:rsid w:val="001C178F"/>
    <w:rsid w:val="001C1DB8"/>
    <w:rsid w:val="001C26BF"/>
    <w:rsid w:val="001C2C50"/>
    <w:rsid w:val="001C4034"/>
    <w:rsid w:val="001C40AB"/>
    <w:rsid w:val="001C4E40"/>
    <w:rsid w:val="001C72F1"/>
    <w:rsid w:val="001D0E59"/>
    <w:rsid w:val="001D69C4"/>
    <w:rsid w:val="001D70A9"/>
    <w:rsid w:val="001D7D0C"/>
    <w:rsid w:val="001E1A82"/>
    <w:rsid w:val="001E51E9"/>
    <w:rsid w:val="001E5B3B"/>
    <w:rsid w:val="001E649A"/>
    <w:rsid w:val="001F202F"/>
    <w:rsid w:val="001F2179"/>
    <w:rsid w:val="001F2A7B"/>
    <w:rsid w:val="001F4D2F"/>
    <w:rsid w:val="001F637E"/>
    <w:rsid w:val="001F6AC2"/>
    <w:rsid w:val="001F71C5"/>
    <w:rsid w:val="00200236"/>
    <w:rsid w:val="00200D58"/>
    <w:rsid w:val="0020134E"/>
    <w:rsid w:val="002019FA"/>
    <w:rsid w:val="00202000"/>
    <w:rsid w:val="00204C8B"/>
    <w:rsid w:val="0020615C"/>
    <w:rsid w:val="0020666C"/>
    <w:rsid w:val="0020783A"/>
    <w:rsid w:val="00210674"/>
    <w:rsid w:val="00211E5A"/>
    <w:rsid w:val="0021221C"/>
    <w:rsid w:val="002124B9"/>
    <w:rsid w:val="002137DB"/>
    <w:rsid w:val="00215112"/>
    <w:rsid w:val="00220A57"/>
    <w:rsid w:val="00221196"/>
    <w:rsid w:val="00222240"/>
    <w:rsid w:val="0022226F"/>
    <w:rsid w:val="00222F85"/>
    <w:rsid w:val="00224E2B"/>
    <w:rsid w:val="002269E1"/>
    <w:rsid w:val="00226BEE"/>
    <w:rsid w:val="00226E06"/>
    <w:rsid w:val="00230844"/>
    <w:rsid w:val="002310E8"/>
    <w:rsid w:val="00231A65"/>
    <w:rsid w:val="00232CFE"/>
    <w:rsid w:val="00234149"/>
    <w:rsid w:val="0023619C"/>
    <w:rsid w:val="00236374"/>
    <w:rsid w:val="00236B7C"/>
    <w:rsid w:val="00236F4B"/>
    <w:rsid w:val="00237E40"/>
    <w:rsid w:val="00240044"/>
    <w:rsid w:val="0024132A"/>
    <w:rsid w:val="00241A20"/>
    <w:rsid w:val="00242112"/>
    <w:rsid w:val="00242ADA"/>
    <w:rsid w:val="0024425C"/>
    <w:rsid w:val="0024695F"/>
    <w:rsid w:val="00246A43"/>
    <w:rsid w:val="00257430"/>
    <w:rsid w:val="00257DD8"/>
    <w:rsid w:val="00260E40"/>
    <w:rsid w:val="00263AE1"/>
    <w:rsid w:val="00265CF0"/>
    <w:rsid w:val="00265EB6"/>
    <w:rsid w:val="00266389"/>
    <w:rsid w:val="00266C5C"/>
    <w:rsid w:val="00267B74"/>
    <w:rsid w:val="00267BFA"/>
    <w:rsid w:val="00270F16"/>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76A"/>
    <w:rsid w:val="002900DA"/>
    <w:rsid w:val="00290208"/>
    <w:rsid w:val="002906DB"/>
    <w:rsid w:val="00290968"/>
    <w:rsid w:val="00290A64"/>
    <w:rsid w:val="00290F16"/>
    <w:rsid w:val="002920AC"/>
    <w:rsid w:val="00294D32"/>
    <w:rsid w:val="00297592"/>
    <w:rsid w:val="002A1156"/>
    <w:rsid w:val="002A19CA"/>
    <w:rsid w:val="002A2509"/>
    <w:rsid w:val="002A2742"/>
    <w:rsid w:val="002A3E6C"/>
    <w:rsid w:val="002A4D66"/>
    <w:rsid w:val="002A56BD"/>
    <w:rsid w:val="002A67FD"/>
    <w:rsid w:val="002A7880"/>
    <w:rsid w:val="002B0252"/>
    <w:rsid w:val="002B1A3F"/>
    <w:rsid w:val="002B1A6F"/>
    <w:rsid w:val="002B1D1D"/>
    <w:rsid w:val="002B26DB"/>
    <w:rsid w:val="002B270F"/>
    <w:rsid w:val="002B2763"/>
    <w:rsid w:val="002B27AB"/>
    <w:rsid w:val="002B36B8"/>
    <w:rsid w:val="002B4B8C"/>
    <w:rsid w:val="002B51B8"/>
    <w:rsid w:val="002B557B"/>
    <w:rsid w:val="002B5DE6"/>
    <w:rsid w:val="002B5FB4"/>
    <w:rsid w:val="002B78AB"/>
    <w:rsid w:val="002C1C0D"/>
    <w:rsid w:val="002C2140"/>
    <w:rsid w:val="002C3D4C"/>
    <w:rsid w:val="002C5FF5"/>
    <w:rsid w:val="002D01BE"/>
    <w:rsid w:val="002D0905"/>
    <w:rsid w:val="002D0E28"/>
    <w:rsid w:val="002D1490"/>
    <w:rsid w:val="002D1A6D"/>
    <w:rsid w:val="002D20BF"/>
    <w:rsid w:val="002D2DB9"/>
    <w:rsid w:val="002D66C2"/>
    <w:rsid w:val="002D74F4"/>
    <w:rsid w:val="002E027D"/>
    <w:rsid w:val="002E06F3"/>
    <w:rsid w:val="002E4883"/>
    <w:rsid w:val="002E4D0B"/>
    <w:rsid w:val="002E62B7"/>
    <w:rsid w:val="002E6863"/>
    <w:rsid w:val="002E7C88"/>
    <w:rsid w:val="002F15BA"/>
    <w:rsid w:val="002F2063"/>
    <w:rsid w:val="002F3217"/>
    <w:rsid w:val="002F49AB"/>
    <w:rsid w:val="002F6A2A"/>
    <w:rsid w:val="002F7E45"/>
    <w:rsid w:val="00300634"/>
    <w:rsid w:val="00303C97"/>
    <w:rsid w:val="00303F58"/>
    <w:rsid w:val="00304787"/>
    <w:rsid w:val="003057EA"/>
    <w:rsid w:val="00305836"/>
    <w:rsid w:val="00306278"/>
    <w:rsid w:val="00306539"/>
    <w:rsid w:val="0031059C"/>
    <w:rsid w:val="00310F60"/>
    <w:rsid w:val="0031324C"/>
    <w:rsid w:val="0031346E"/>
    <w:rsid w:val="003138D2"/>
    <w:rsid w:val="00313DE4"/>
    <w:rsid w:val="00313E09"/>
    <w:rsid w:val="003148D6"/>
    <w:rsid w:val="00314995"/>
    <w:rsid w:val="00315C8B"/>
    <w:rsid w:val="003173D8"/>
    <w:rsid w:val="003200F2"/>
    <w:rsid w:val="00320AB0"/>
    <w:rsid w:val="00320D15"/>
    <w:rsid w:val="00320F03"/>
    <w:rsid w:val="0032112A"/>
    <w:rsid w:val="00322DCB"/>
    <w:rsid w:val="00322E07"/>
    <w:rsid w:val="00322EFC"/>
    <w:rsid w:val="0032398F"/>
    <w:rsid w:val="00323B9F"/>
    <w:rsid w:val="00324181"/>
    <w:rsid w:val="003245E4"/>
    <w:rsid w:val="00324F49"/>
    <w:rsid w:val="003264E6"/>
    <w:rsid w:val="00326FCE"/>
    <w:rsid w:val="003300E2"/>
    <w:rsid w:val="0033033D"/>
    <w:rsid w:val="00330E9A"/>
    <w:rsid w:val="003325EB"/>
    <w:rsid w:val="00333459"/>
    <w:rsid w:val="0033369E"/>
    <w:rsid w:val="00333ACA"/>
    <w:rsid w:val="00334481"/>
    <w:rsid w:val="00334ADC"/>
    <w:rsid w:val="003350C7"/>
    <w:rsid w:val="00336000"/>
    <w:rsid w:val="00336EA1"/>
    <w:rsid w:val="003419A4"/>
    <w:rsid w:val="00342A5E"/>
    <w:rsid w:val="003433ED"/>
    <w:rsid w:val="00345551"/>
    <w:rsid w:val="00345BE9"/>
    <w:rsid w:val="003469E0"/>
    <w:rsid w:val="00346E88"/>
    <w:rsid w:val="00347410"/>
    <w:rsid w:val="00350469"/>
    <w:rsid w:val="00350B58"/>
    <w:rsid w:val="00354EC0"/>
    <w:rsid w:val="003566E2"/>
    <w:rsid w:val="00360FAA"/>
    <w:rsid w:val="003610A4"/>
    <w:rsid w:val="003619AA"/>
    <w:rsid w:val="003624D1"/>
    <w:rsid w:val="00366D1A"/>
    <w:rsid w:val="00367DC6"/>
    <w:rsid w:val="00371CE3"/>
    <w:rsid w:val="00381511"/>
    <w:rsid w:val="00381E68"/>
    <w:rsid w:val="003824FF"/>
    <w:rsid w:val="00383AD8"/>
    <w:rsid w:val="00383C38"/>
    <w:rsid w:val="00383D7B"/>
    <w:rsid w:val="00384D83"/>
    <w:rsid w:val="00384D99"/>
    <w:rsid w:val="00384F0C"/>
    <w:rsid w:val="00385DE3"/>
    <w:rsid w:val="0038620A"/>
    <w:rsid w:val="00386B3B"/>
    <w:rsid w:val="003873D8"/>
    <w:rsid w:val="00387EA4"/>
    <w:rsid w:val="00391048"/>
    <w:rsid w:val="003910F6"/>
    <w:rsid w:val="00392B37"/>
    <w:rsid w:val="00392D47"/>
    <w:rsid w:val="003961C7"/>
    <w:rsid w:val="003A095E"/>
    <w:rsid w:val="003A1151"/>
    <w:rsid w:val="003A1361"/>
    <w:rsid w:val="003A1D57"/>
    <w:rsid w:val="003A2E8A"/>
    <w:rsid w:val="003A43BF"/>
    <w:rsid w:val="003A631C"/>
    <w:rsid w:val="003A7F01"/>
    <w:rsid w:val="003B0B9D"/>
    <w:rsid w:val="003B1345"/>
    <w:rsid w:val="003B2AC0"/>
    <w:rsid w:val="003B49F5"/>
    <w:rsid w:val="003B4DA8"/>
    <w:rsid w:val="003B612E"/>
    <w:rsid w:val="003B781E"/>
    <w:rsid w:val="003C22EB"/>
    <w:rsid w:val="003C2C10"/>
    <w:rsid w:val="003C2C9A"/>
    <w:rsid w:val="003C4616"/>
    <w:rsid w:val="003C4AD6"/>
    <w:rsid w:val="003C4DEE"/>
    <w:rsid w:val="003C4EFC"/>
    <w:rsid w:val="003C5168"/>
    <w:rsid w:val="003C5F2C"/>
    <w:rsid w:val="003C6662"/>
    <w:rsid w:val="003D02DA"/>
    <w:rsid w:val="003D0326"/>
    <w:rsid w:val="003D0563"/>
    <w:rsid w:val="003D06EE"/>
    <w:rsid w:val="003D267F"/>
    <w:rsid w:val="003D28A3"/>
    <w:rsid w:val="003D3ED9"/>
    <w:rsid w:val="003D5CD6"/>
    <w:rsid w:val="003E021E"/>
    <w:rsid w:val="003E12F0"/>
    <w:rsid w:val="003E4C9D"/>
    <w:rsid w:val="003E4D55"/>
    <w:rsid w:val="003F19B3"/>
    <w:rsid w:val="003F2AFF"/>
    <w:rsid w:val="003F4078"/>
    <w:rsid w:val="003F4DEA"/>
    <w:rsid w:val="003F56A9"/>
    <w:rsid w:val="003F672D"/>
    <w:rsid w:val="003F6FFE"/>
    <w:rsid w:val="003F7D75"/>
    <w:rsid w:val="00400268"/>
    <w:rsid w:val="004003D6"/>
    <w:rsid w:val="00400D6B"/>
    <w:rsid w:val="0040113E"/>
    <w:rsid w:val="00401975"/>
    <w:rsid w:val="0040303A"/>
    <w:rsid w:val="00405516"/>
    <w:rsid w:val="0040600B"/>
    <w:rsid w:val="00406C85"/>
    <w:rsid w:val="00410072"/>
    <w:rsid w:val="00411289"/>
    <w:rsid w:val="004116B4"/>
    <w:rsid w:val="00412918"/>
    <w:rsid w:val="004147B4"/>
    <w:rsid w:val="0041485A"/>
    <w:rsid w:val="00414C76"/>
    <w:rsid w:val="00414C93"/>
    <w:rsid w:val="00415252"/>
    <w:rsid w:val="00415942"/>
    <w:rsid w:val="0041659F"/>
    <w:rsid w:val="00416BEB"/>
    <w:rsid w:val="004175E6"/>
    <w:rsid w:val="00421384"/>
    <w:rsid w:val="004231AF"/>
    <w:rsid w:val="00425FB4"/>
    <w:rsid w:val="004314A3"/>
    <w:rsid w:val="0043290C"/>
    <w:rsid w:val="004329CA"/>
    <w:rsid w:val="00433D12"/>
    <w:rsid w:val="004345B3"/>
    <w:rsid w:val="0043469A"/>
    <w:rsid w:val="0043498D"/>
    <w:rsid w:val="00437434"/>
    <w:rsid w:val="00437E96"/>
    <w:rsid w:val="004403FF"/>
    <w:rsid w:val="00440A9F"/>
    <w:rsid w:val="00440E4C"/>
    <w:rsid w:val="00442632"/>
    <w:rsid w:val="004429B3"/>
    <w:rsid w:val="0044469E"/>
    <w:rsid w:val="00445745"/>
    <w:rsid w:val="00445CA4"/>
    <w:rsid w:val="004461B0"/>
    <w:rsid w:val="00446DBA"/>
    <w:rsid w:val="00447F62"/>
    <w:rsid w:val="00455E19"/>
    <w:rsid w:val="00460B04"/>
    <w:rsid w:val="0046127C"/>
    <w:rsid w:val="00462A69"/>
    <w:rsid w:val="004630BC"/>
    <w:rsid w:val="00463B15"/>
    <w:rsid w:val="004646E5"/>
    <w:rsid w:val="004656BE"/>
    <w:rsid w:val="004679C4"/>
    <w:rsid w:val="00467F72"/>
    <w:rsid w:val="004718F9"/>
    <w:rsid w:val="00471A1F"/>
    <w:rsid w:val="0047225D"/>
    <w:rsid w:val="0047278A"/>
    <w:rsid w:val="004735C1"/>
    <w:rsid w:val="00473F04"/>
    <w:rsid w:val="004742FC"/>
    <w:rsid w:val="00474B55"/>
    <w:rsid w:val="00475124"/>
    <w:rsid w:val="00476AC6"/>
    <w:rsid w:val="00477705"/>
    <w:rsid w:val="00480E50"/>
    <w:rsid w:val="00480EFD"/>
    <w:rsid w:val="0048165F"/>
    <w:rsid w:val="004820C4"/>
    <w:rsid w:val="00482928"/>
    <w:rsid w:val="0048357B"/>
    <w:rsid w:val="00485AB9"/>
    <w:rsid w:val="0048634A"/>
    <w:rsid w:val="004931ED"/>
    <w:rsid w:val="00493B8F"/>
    <w:rsid w:val="00495F50"/>
    <w:rsid w:val="00496447"/>
    <w:rsid w:val="004A092B"/>
    <w:rsid w:val="004A2488"/>
    <w:rsid w:val="004A335E"/>
    <w:rsid w:val="004A34F9"/>
    <w:rsid w:val="004A5F3E"/>
    <w:rsid w:val="004A60D0"/>
    <w:rsid w:val="004A6C77"/>
    <w:rsid w:val="004A6D82"/>
    <w:rsid w:val="004B07A3"/>
    <w:rsid w:val="004B1651"/>
    <w:rsid w:val="004B1F48"/>
    <w:rsid w:val="004B29D4"/>
    <w:rsid w:val="004B2DEA"/>
    <w:rsid w:val="004B3374"/>
    <w:rsid w:val="004B351A"/>
    <w:rsid w:val="004B45B6"/>
    <w:rsid w:val="004B55F0"/>
    <w:rsid w:val="004B6784"/>
    <w:rsid w:val="004C07BF"/>
    <w:rsid w:val="004C2410"/>
    <w:rsid w:val="004C37EC"/>
    <w:rsid w:val="004C41F5"/>
    <w:rsid w:val="004C4883"/>
    <w:rsid w:val="004C5F03"/>
    <w:rsid w:val="004C648E"/>
    <w:rsid w:val="004C7C4C"/>
    <w:rsid w:val="004D01DF"/>
    <w:rsid w:val="004D062E"/>
    <w:rsid w:val="004D1BCD"/>
    <w:rsid w:val="004D2B33"/>
    <w:rsid w:val="004D2BA4"/>
    <w:rsid w:val="004D335A"/>
    <w:rsid w:val="004D347B"/>
    <w:rsid w:val="004D565B"/>
    <w:rsid w:val="004D6A53"/>
    <w:rsid w:val="004D6BEF"/>
    <w:rsid w:val="004D7180"/>
    <w:rsid w:val="004D7BB9"/>
    <w:rsid w:val="004E02EF"/>
    <w:rsid w:val="004E15E6"/>
    <w:rsid w:val="004E1A11"/>
    <w:rsid w:val="004E1BDF"/>
    <w:rsid w:val="004E27FB"/>
    <w:rsid w:val="004E3666"/>
    <w:rsid w:val="004E38F0"/>
    <w:rsid w:val="004E620C"/>
    <w:rsid w:val="004E7871"/>
    <w:rsid w:val="004F0CB7"/>
    <w:rsid w:val="004F0F48"/>
    <w:rsid w:val="004F20C0"/>
    <w:rsid w:val="004F3AD7"/>
    <w:rsid w:val="004F5831"/>
    <w:rsid w:val="004F667A"/>
    <w:rsid w:val="004F713E"/>
    <w:rsid w:val="004F77A6"/>
    <w:rsid w:val="00500125"/>
    <w:rsid w:val="00502FF2"/>
    <w:rsid w:val="00506047"/>
    <w:rsid w:val="005067FC"/>
    <w:rsid w:val="00507A75"/>
    <w:rsid w:val="00510F5E"/>
    <w:rsid w:val="005113AA"/>
    <w:rsid w:val="005118F4"/>
    <w:rsid w:val="005130E3"/>
    <w:rsid w:val="005160DD"/>
    <w:rsid w:val="005219EC"/>
    <w:rsid w:val="0052270A"/>
    <w:rsid w:val="0052332E"/>
    <w:rsid w:val="00523A1D"/>
    <w:rsid w:val="00524B2D"/>
    <w:rsid w:val="00524FF0"/>
    <w:rsid w:val="005254BC"/>
    <w:rsid w:val="005271C2"/>
    <w:rsid w:val="005274AC"/>
    <w:rsid w:val="0053022F"/>
    <w:rsid w:val="00532300"/>
    <w:rsid w:val="00536A97"/>
    <w:rsid w:val="00541433"/>
    <w:rsid w:val="0054280E"/>
    <w:rsid w:val="00542956"/>
    <w:rsid w:val="00542A98"/>
    <w:rsid w:val="00542B29"/>
    <w:rsid w:val="00543015"/>
    <w:rsid w:val="005468A2"/>
    <w:rsid w:val="00546A0E"/>
    <w:rsid w:val="005472CB"/>
    <w:rsid w:val="005520CE"/>
    <w:rsid w:val="005529A8"/>
    <w:rsid w:val="005531C1"/>
    <w:rsid w:val="00553F69"/>
    <w:rsid w:val="00553FBD"/>
    <w:rsid w:val="005540FB"/>
    <w:rsid w:val="00554618"/>
    <w:rsid w:val="0055690F"/>
    <w:rsid w:val="00556C63"/>
    <w:rsid w:val="00557D24"/>
    <w:rsid w:val="00560079"/>
    <w:rsid w:val="00561002"/>
    <w:rsid w:val="00561891"/>
    <w:rsid w:val="0056402D"/>
    <w:rsid w:val="00566C45"/>
    <w:rsid w:val="00567639"/>
    <w:rsid w:val="00567856"/>
    <w:rsid w:val="005701C9"/>
    <w:rsid w:val="005705A1"/>
    <w:rsid w:val="00571003"/>
    <w:rsid w:val="005724A1"/>
    <w:rsid w:val="00572A11"/>
    <w:rsid w:val="00573569"/>
    <w:rsid w:val="00573F7A"/>
    <w:rsid w:val="00574CED"/>
    <w:rsid w:val="00581577"/>
    <w:rsid w:val="005816C8"/>
    <w:rsid w:val="005821FB"/>
    <w:rsid w:val="00582566"/>
    <w:rsid w:val="00582C64"/>
    <w:rsid w:val="00583260"/>
    <w:rsid w:val="005834BC"/>
    <w:rsid w:val="00583816"/>
    <w:rsid w:val="00585558"/>
    <w:rsid w:val="00585C29"/>
    <w:rsid w:val="00585F37"/>
    <w:rsid w:val="00590ED0"/>
    <w:rsid w:val="005925CC"/>
    <w:rsid w:val="00592B33"/>
    <w:rsid w:val="00593309"/>
    <w:rsid w:val="0059419C"/>
    <w:rsid w:val="005949EC"/>
    <w:rsid w:val="00595734"/>
    <w:rsid w:val="00595EF0"/>
    <w:rsid w:val="0059765F"/>
    <w:rsid w:val="005A071B"/>
    <w:rsid w:val="005A1B7C"/>
    <w:rsid w:val="005A1F71"/>
    <w:rsid w:val="005A2AAE"/>
    <w:rsid w:val="005A45EA"/>
    <w:rsid w:val="005A4738"/>
    <w:rsid w:val="005A5DC5"/>
    <w:rsid w:val="005A6912"/>
    <w:rsid w:val="005A6E75"/>
    <w:rsid w:val="005B0E44"/>
    <w:rsid w:val="005B23F3"/>
    <w:rsid w:val="005B349F"/>
    <w:rsid w:val="005B38A0"/>
    <w:rsid w:val="005B3EA6"/>
    <w:rsid w:val="005B5704"/>
    <w:rsid w:val="005B5DEE"/>
    <w:rsid w:val="005C018F"/>
    <w:rsid w:val="005C0E96"/>
    <w:rsid w:val="005C4584"/>
    <w:rsid w:val="005C4D62"/>
    <w:rsid w:val="005C6058"/>
    <w:rsid w:val="005C6EE9"/>
    <w:rsid w:val="005C7CE8"/>
    <w:rsid w:val="005D0884"/>
    <w:rsid w:val="005D0ECA"/>
    <w:rsid w:val="005D29CA"/>
    <w:rsid w:val="005D6F67"/>
    <w:rsid w:val="005D6FFF"/>
    <w:rsid w:val="005E0707"/>
    <w:rsid w:val="005E1CC4"/>
    <w:rsid w:val="005E3372"/>
    <w:rsid w:val="005E5A5E"/>
    <w:rsid w:val="005E5BC9"/>
    <w:rsid w:val="005E62F5"/>
    <w:rsid w:val="005E6641"/>
    <w:rsid w:val="005E69E9"/>
    <w:rsid w:val="005E6A21"/>
    <w:rsid w:val="005E7122"/>
    <w:rsid w:val="005F0B2B"/>
    <w:rsid w:val="005F1E0C"/>
    <w:rsid w:val="005F4F4D"/>
    <w:rsid w:val="005F59EC"/>
    <w:rsid w:val="005F5B63"/>
    <w:rsid w:val="005F68A5"/>
    <w:rsid w:val="005F6967"/>
    <w:rsid w:val="005F7A00"/>
    <w:rsid w:val="006004FD"/>
    <w:rsid w:val="00601FCC"/>
    <w:rsid w:val="0060232E"/>
    <w:rsid w:val="00602699"/>
    <w:rsid w:val="00602BED"/>
    <w:rsid w:val="00603046"/>
    <w:rsid w:val="006038E8"/>
    <w:rsid w:val="00603AC5"/>
    <w:rsid w:val="00607481"/>
    <w:rsid w:val="00610BC2"/>
    <w:rsid w:val="00610C78"/>
    <w:rsid w:val="00610F49"/>
    <w:rsid w:val="00611487"/>
    <w:rsid w:val="00611EA0"/>
    <w:rsid w:val="00614EC2"/>
    <w:rsid w:val="00616721"/>
    <w:rsid w:val="00616C41"/>
    <w:rsid w:val="00621C1E"/>
    <w:rsid w:val="0062201A"/>
    <w:rsid w:val="0062233C"/>
    <w:rsid w:val="006226C4"/>
    <w:rsid w:val="00622DF0"/>
    <w:rsid w:val="006240DA"/>
    <w:rsid w:val="0062562F"/>
    <w:rsid w:val="00630DDF"/>
    <w:rsid w:val="00632D03"/>
    <w:rsid w:val="00634676"/>
    <w:rsid w:val="00634836"/>
    <w:rsid w:val="006351E8"/>
    <w:rsid w:val="0063669B"/>
    <w:rsid w:val="006368A4"/>
    <w:rsid w:val="0063733A"/>
    <w:rsid w:val="0064243D"/>
    <w:rsid w:val="00642A8A"/>
    <w:rsid w:val="006440FC"/>
    <w:rsid w:val="006442A0"/>
    <w:rsid w:val="00645D3E"/>
    <w:rsid w:val="00647235"/>
    <w:rsid w:val="00652279"/>
    <w:rsid w:val="00652551"/>
    <w:rsid w:val="006550C0"/>
    <w:rsid w:val="00655248"/>
    <w:rsid w:val="00656A48"/>
    <w:rsid w:val="0065749B"/>
    <w:rsid w:val="00660EB7"/>
    <w:rsid w:val="006615DD"/>
    <w:rsid w:val="00661D5A"/>
    <w:rsid w:val="00662641"/>
    <w:rsid w:val="00663F37"/>
    <w:rsid w:val="006654B5"/>
    <w:rsid w:val="00665FA9"/>
    <w:rsid w:val="00666AA9"/>
    <w:rsid w:val="006702A1"/>
    <w:rsid w:val="00672437"/>
    <w:rsid w:val="006725BA"/>
    <w:rsid w:val="006732C8"/>
    <w:rsid w:val="0067421F"/>
    <w:rsid w:val="00674FC1"/>
    <w:rsid w:val="00675557"/>
    <w:rsid w:val="006803C7"/>
    <w:rsid w:val="006813A8"/>
    <w:rsid w:val="00682140"/>
    <w:rsid w:val="00684811"/>
    <w:rsid w:val="00684AC9"/>
    <w:rsid w:val="00684E27"/>
    <w:rsid w:val="00687E3C"/>
    <w:rsid w:val="006900A4"/>
    <w:rsid w:val="006906C8"/>
    <w:rsid w:val="006925A7"/>
    <w:rsid w:val="006937A1"/>
    <w:rsid w:val="00693A5D"/>
    <w:rsid w:val="00693EC3"/>
    <w:rsid w:val="0069654B"/>
    <w:rsid w:val="006966FB"/>
    <w:rsid w:val="0069782C"/>
    <w:rsid w:val="00697E8D"/>
    <w:rsid w:val="006A0564"/>
    <w:rsid w:val="006A3949"/>
    <w:rsid w:val="006A51F8"/>
    <w:rsid w:val="006A64A2"/>
    <w:rsid w:val="006A729C"/>
    <w:rsid w:val="006A7751"/>
    <w:rsid w:val="006B0F29"/>
    <w:rsid w:val="006B1440"/>
    <w:rsid w:val="006B2390"/>
    <w:rsid w:val="006B2C77"/>
    <w:rsid w:val="006B4100"/>
    <w:rsid w:val="006B44C3"/>
    <w:rsid w:val="006B5653"/>
    <w:rsid w:val="006B604B"/>
    <w:rsid w:val="006B6C44"/>
    <w:rsid w:val="006B6FC7"/>
    <w:rsid w:val="006C0817"/>
    <w:rsid w:val="006C1168"/>
    <w:rsid w:val="006C2913"/>
    <w:rsid w:val="006C38FC"/>
    <w:rsid w:val="006C561C"/>
    <w:rsid w:val="006C5805"/>
    <w:rsid w:val="006C5822"/>
    <w:rsid w:val="006C65FA"/>
    <w:rsid w:val="006C7887"/>
    <w:rsid w:val="006D0528"/>
    <w:rsid w:val="006D2D8E"/>
    <w:rsid w:val="006D3856"/>
    <w:rsid w:val="006D445F"/>
    <w:rsid w:val="006D5000"/>
    <w:rsid w:val="006D69C4"/>
    <w:rsid w:val="006E02D0"/>
    <w:rsid w:val="006E0698"/>
    <w:rsid w:val="006E1803"/>
    <w:rsid w:val="006E3CEB"/>
    <w:rsid w:val="006E5716"/>
    <w:rsid w:val="006E5809"/>
    <w:rsid w:val="006E5B88"/>
    <w:rsid w:val="006E6960"/>
    <w:rsid w:val="006E7DB3"/>
    <w:rsid w:val="006F0078"/>
    <w:rsid w:val="006F04C9"/>
    <w:rsid w:val="006F075C"/>
    <w:rsid w:val="006F0888"/>
    <w:rsid w:val="006F093C"/>
    <w:rsid w:val="006F0A64"/>
    <w:rsid w:val="006F0D31"/>
    <w:rsid w:val="006F242E"/>
    <w:rsid w:val="006F2551"/>
    <w:rsid w:val="006F2ACC"/>
    <w:rsid w:val="006F45E3"/>
    <w:rsid w:val="006F4F4F"/>
    <w:rsid w:val="006F6AD5"/>
    <w:rsid w:val="00701B7C"/>
    <w:rsid w:val="0070217B"/>
    <w:rsid w:val="00702C9F"/>
    <w:rsid w:val="00703A6D"/>
    <w:rsid w:val="00704C95"/>
    <w:rsid w:val="00705608"/>
    <w:rsid w:val="007078D7"/>
    <w:rsid w:val="00710560"/>
    <w:rsid w:val="0071439B"/>
    <w:rsid w:val="00715254"/>
    <w:rsid w:val="00715A2D"/>
    <w:rsid w:val="00715CF0"/>
    <w:rsid w:val="00715FE0"/>
    <w:rsid w:val="00716C2E"/>
    <w:rsid w:val="00716C5D"/>
    <w:rsid w:val="00716CD4"/>
    <w:rsid w:val="007173E5"/>
    <w:rsid w:val="00720C3D"/>
    <w:rsid w:val="00721960"/>
    <w:rsid w:val="00721FFA"/>
    <w:rsid w:val="00722B3F"/>
    <w:rsid w:val="00722FB6"/>
    <w:rsid w:val="007238AA"/>
    <w:rsid w:val="00724032"/>
    <w:rsid w:val="007243ED"/>
    <w:rsid w:val="00724B81"/>
    <w:rsid w:val="0072530A"/>
    <w:rsid w:val="00726727"/>
    <w:rsid w:val="007302E8"/>
    <w:rsid w:val="007306E4"/>
    <w:rsid w:val="00730733"/>
    <w:rsid w:val="007326BC"/>
    <w:rsid w:val="00734629"/>
    <w:rsid w:val="0073467F"/>
    <w:rsid w:val="0073502F"/>
    <w:rsid w:val="00736411"/>
    <w:rsid w:val="00742C3F"/>
    <w:rsid w:val="00745190"/>
    <w:rsid w:val="00745348"/>
    <w:rsid w:val="00746359"/>
    <w:rsid w:val="00746B6E"/>
    <w:rsid w:val="00747338"/>
    <w:rsid w:val="00747A93"/>
    <w:rsid w:val="007507C8"/>
    <w:rsid w:val="007514DF"/>
    <w:rsid w:val="00751E27"/>
    <w:rsid w:val="00753164"/>
    <w:rsid w:val="00755E72"/>
    <w:rsid w:val="00756231"/>
    <w:rsid w:val="00761152"/>
    <w:rsid w:val="00761774"/>
    <w:rsid w:val="00763308"/>
    <w:rsid w:val="007634B0"/>
    <w:rsid w:val="00763BB6"/>
    <w:rsid w:val="00764425"/>
    <w:rsid w:val="00764621"/>
    <w:rsid w:val="00764E49"/>
    <w:rsid w:val="00765495"/>
    <w:rsid w:val="00767CCF"/>
    <w:rsid w:val="00770975"/>
    <w:rsid w:val="0077231D"/>
    <w:rsid w:val="007738D3"/>
    <w:rsid w:val="007754CD"/>
    <w:rsid w:val="00775AE9"/>
    <w:rsid w:val="0077620E"/>
    <w:rsid w:val="00776A0B"/>
    <w:rsid w:val="007809FF"/>
    <w:rsid w:val="00782000"/>
    <w:rsid w:val="007829AD"/>
    <w:rsid w:val="007841DB"/>
    <w:rsid w:val="00786EED"/>
    <w:rsid w:val="0078723C"/>
    <w:rsid w:val="00791446"/>
    <w:rsid w:val="00791C55"/>
    <w:rsid w:val="007926A8"/>
    <w:rsid w:val="0079277B"/>
    <w:rsid w:val="007937D2"/>
    <w:rsid w:val="00797AF7"/>
    <w:rsid w:val="007A014A"/>
    <w:rsid w:val="007A25B4"/>
    <w:rsid w:val="007A2D38"/>
    <w:rsid w:val="007A3E15"/>
    <w:rsid w:val="007A3F12"/>
    <w:rsid w:val="007A73ED"/>
    <w:rsid w:val="007A7885"/>
    <w:rsid w:val="007B2A04"/>
    <w:rsid w:val="007B2BE2"/>
    <w:rsid w:val="007B5D5A"/>
    <w:rsid w:val="007B6166"/>
    <w:rsid w:val="007B7727"/>
    <w:rsid w:val="007C1034"/>
    <w:rsid w:val="007C1D3A"/>
    <w:rsid w:val="007C21EF"/>
    <w:rsid w:val="007C355C"/>
    <w:rsid w:val="007C4217"/>
    <w:rsid w:val="007C4435"/>
    <w:rsid w:val="007C5BD9"/>
    <w:rsid w:val="007C6BA3"/>
    <w:rsid w:val="007C7BB4"/>
    <w:rsid w:val="007C7CD9"/>
    <w:rsid w:val="007D1110"/>
    <w:rsid w:val="007D2991"/>
    <w:rsid w:val="007D29A2"/>
    <w:rsid w:val="007D3F41"/>
    <w:rsid w:val="007D5AD8"/>
    <w:rsid w:val="007D66FD"/>
    <w:rsid w:val="007D7E9D"/>
    <w:rsid w:val="007D7F2A"/>
    <w:rsid w:val="007E0348"/>
    <w:rsid w:val="007E181B"/>
    <w:rsid w:val="007E4AF2"/>
    <w:rsid w:val="007E4B12"/>
    <w:rsid w:val="007E4E1F"/>
    <w:rsid w:val="007E5AF8"/>
    <w:rsid w:val="007E6728"/>
    <w:rsid w:val="007E79DB"/>
    <w:rsid w:val="007E7BC5"/>
    <w:rsid w:val="007F11A8"/>
    <w:rsid w:val="007F1966"/>
    <w:rsid w:val="007F409E"/>
    <w:rsid w:val="007F40B8"/>
    <w:rsid w:val="007F7DF1"/>
    <w:rsid w:val="008003A7"/>
    <w:rsid w:val="00801425"/>
    <w:rsid w:val="00801829"/>
    <w:rsid w:val="00804A98"/>
    <w:rsid w:val="00805AD8"/>
    <w:rsid w:val="00806900"/>
    <w:rsid w:val="00807DA1"/>
    <w:rsid w:val="008100A0"/>
    <w:rsid w:val="008114A5"/>
    <w:rsid w:val="0081164A"/>
    <w:rsid w:val="00816BE7"/>
    <w:rsid w:val="00816DFC"/>
    <w:rsid w:val="008203A8"/>
    <w:rsid w:val="008204AD"/>
    <w:rsid w:val="0082076D"/>
    <w:rsid w:val="008209AB"/>
    <w:rsid w:val="00822C6E"/>
    <w:rsid w:val="008258FC"/>
    <w:rsid w:val="00826D40"/>
    <w:rsid w:val="00827EFC"/>
    <w:rsid w:val="008302C3"/>
    <w:rsid w:val="00830645"/>
    <w:rsid w:val="0083359C"/>
    <w:rsid w:val="00833622"/>
    <w:rsid w:val="0083392A"/>
    <w:rsid w:val="00833AA7"/>
    <w:rsid w:val="00834FC3"/>
    <w:rsid w:val="008357E2"/>
    <w:rsid w:val="00835946"/>
    <w:rsid w:val="00835E65"/>
    <w:rsid w:val="00836077"/>
    <w:rsid w:val="008406AC"/>
    <w:rsid w:val="008412F6"/>
    <w:rsid w:val="0084191D"/>
    <w:rsid w:val="008426A8"/>
    <w:rsid w:val="0084428F"/>
    <w:rsid w:val="00845901"/>
    <w:rsid w:val="00845ED1"/>
    <w:rsid w:val="00846663"/>
    <w:rsid w:val="008472CF"/>
    <w:rsid w:val="008478C7"/>
    <w:rsid w:val="0085278D"/>
    <w:rsid w:val="008534B7"/>
    <w:rsid w:val="00854321"/>
    <w:rsid w:val="00854738"/>
    <w:rsid w:val="008557DA"/>
    <w:rsid w:val="00856113"/>
    <w:rsid w:val="0085753A"/>
    <w:rsid w:val="00860241"/>
    <w:rsid w:val="00862844"/>
    <w:rsid w:val="00862A27"/>
    <w:rsid w:val="00863DC0"/>
    <w:rsid w:val="00864E87"/>
    <w:rsid w:val="008666CC"/>
    <w:rsid w:val="00867A96"/>
    <w:rsid w:val="008700F8"/>
    <w:rsid w:val="008715B2"/>
    <w:rsid w:val="00872057"/>
    <w:rsid w:val="008727A7"/>
    <w:rsid w:val="00872EFF"/>
    <w:rsid w:val="0087564F"/>
    <w:rsid w:val="00875A5D"/>
    <w:rsid w:val="00875C17"/>
    <w:rsid w:val="00875E7D"/>
    <w:rsid w:val="008765B6"/>
    <w:rsid w:val="00880713"/>
    <w:rsid w:val="00881C50"/>
    <w:rsid w:val="0088226D"/>
    <w:rsid w:val="00882FC4"/>
    <w:rsid w:val="00883325"/>
    <w:rsid w:val="00885FE6"/>
    <w:rsid w:val="008865C1"/>
    <w:rsid w:val="00887754"/>
    <w:rsid w:val="00887AFE"/>
    <w:rsid w:val="008905A3"/>
    <w:rsid w:val="00890C87"/>
    <w:rsid w:val="00891186"/>
    <w:rsid w:val="008925CF"/>
    <w:rsid w:val="00892B73"/>
    <w:rsid w:val="00892D78"/>
    <w:rsid w:val="00893437"/>
    <w:rsid w:val="0089549E"/>
    <w:rsid w:val="00896D56"/>
    <w:rsid w:val="00897122"/>
    <w:rsid w:val="008A116F"/>
    <w:rsid w:val="008A2F8F"/>
    <w:rsid w:val="008A319F"/>
    <w:rsid w:val="008A3C22"/>
    <w:rsid w:val="008B01D9"/>
    <w:rsid w:val="008B04D0"/>
    <w:rsid w:val="008B05D7"/>
    <w:rsid w:val="008B0A96"/>
    <w:rsid w:val="008B0DC8"/>
    <w:rsid w:val="008B5317"/>
    <w:rsid w:val="008B74D4"/>
    <w:rsid w:val="008B7EC3"/>
    <w:rsid w:val="008C42C0"/>
    <w:rsid w:val="008C472E"/>
    <w:rsid w:val="008C480B"/>
    <w:rsid w:val="008C572B"/>
    <w:rsid w:val="008C708C"/>
    <w:rsid w:val="008C79CD"/>
    <w:rsid w:val="008D2DA3"/>
    <w:rsid w:val="008D3B4C"/>
    <w:rsid w:val="008D508E"/>
    <w:rsid w:val="008D55BE"/>
    <w:rsid w:val="008D66E8"/>
    <w:rsid w:val="008D67EC"/>
    <w:rsid w:val="008D6F36"/>
    <w:rsid w:val="008D7780"/>
    <w:rsid w:val="008E0536"/>
    <w:rsid w:val="008E2E75"/>
    <w:rsid w:val="008E61FA"/>
    <w:rsid w:val="008E694C"/>
    <w:rsid w:val="008E6AAC"/>
    <w:rsid w:val="008E6CA2"/>
    <w:rsid w:val="008F1C23"/>
    <w:rsid w:val="008F32CD"/>
    <w:rsid w:val="008F41F8"/>
    <w:rsid w:val="008F464C"/>
    <w:rsid w:val="008F4749"/>
    <w:rsid w:val="008F77DC"/>
    <w:rsid w:val="008F7D47"/>
    <w:rsid w:val="00900D62"/>
    <w:rsid w:val="00900EC1"/>
    <w:rsid w:val="009011D2"/>
    <w:rsid w:val="00902EB3"/>
    <w:rsid w:val="0090356B"/>
    <w:rsid w:val="00905F66"/>
    <w:rsid w:val="009105A2"/>
    <w:rsid w:val="009105BA"/>
    <w:rsid w:val="00911616"/>
    <w:rsid w:val="00913CC5"/>
    <w:rsid w:val="00915121"/>
    <w:rsid w:val="00915433"/>
    <w:rsid w:val="00915AF8"/>
    <w:rsid w:val="00916E41"/>
    <w:rsid w:val="00917AA1"/>
    <w:rsid w:val="00917CDC"/>
    <w:rsid w:val="00920A42"/>
    <w:rsid w:val="0092146A"/>
    <w:rsid w:val="00922C47"/>
    <w:rsid w:val="00922DD5"/>
    <w:rsid w:val="00924B21"/>
    <w:rsid w:val="009258E2"/>
    <w:rsid w:val="009268BD"/>
    <w:rsid w:val="009272FD"/>
    <w:rsid w:val="00927511"/>
    <w:rsid w:val="00927977"/>
    <w:rsid w:val="00927B21"/>
    <w:rsid w:val="00930194"/>
    <w:rsid w:val="009311D7"/>
    <w:rsid w:val="0093327E"/>
    <w:rsid w:val="00933572"/>
    <w:rsid w:val="00934B00"/>
    <w:rsid w:val="00935171"/>
    <w:rsid w:val="00935342"/>
    <w:rsid w:val="009400A7"/>
    <w:rsid w:val="00940C57"/>
    <w:rsid w:val="00940ECB"/>
    <w:rsid w:val="0094259D"/>
    <w:rsid w:val="009431E1"/>
    <w:rsid w:val="00944689"/>
    <w:rsid w:val="00944D70"/>
    <w:rsid w:val="0094518B"/>
    <w:rsid w:val="00945938"/>
    <w:rsid w:val="00947177"/>
    <w:rsid w:val="00950133"/>
    <w:rsid w:val="00950A32"/>
    <w:rsid w:val="0095245A"/>
    <w:rsid w:val="00952759"/>
    <w:rsid w:val="0095285F"/>
    <w:rsid w:val="009530A2"/>
    <w:rsid w:val="00953323"/>
    <w:rsid w:val="0095453D"/>
    <w:rsid w:val="009548B0"/>
    <w:rsid w:val="00960112"/>
    <w:rsid w:val="00961BF5"/>
    <w:rsid w:val="009653B1"/>
    <w:rsid w:val="0096540F"/>
    <w:rsid w:val="0096569B"/>
    <w:rsid w:val="0096646E"/>
    <w:rsid w:val="00966617"/>
    <w:rsid w:val="00967071"/>
    <w:rsid w:val="00970D70"/>
    <w:rsid w:val="0097275B"/>
    <w:rsid w:val="00972C12"/>
    <w:rsid w:val="00972C4D"/>
    <w:rsid w:val="00974EE0"/>
    <w:rsid w:val="00974F34"/>
    <w:rsid w:val="009751DD"/>
    <w:rsid w:val="00975372"/>
    <w:rsid w:val="00976F00"/>
    <w:rsid w:val="009800CE"/>
    <w:rsid w:val="00980AF8"/>
    <w:rsid w:val="00981C2A"/>
    <w:rsid w:val="00981F8A"/>
    <w:rsid w:val="009843D6"/>
    <w:rsid w:val="0098593A"/>
    <w:rsid w:val="00986B5E"/>
    <w:rsid w:val="009879C6"/>
    <w:rsid w:val="00992FDA"/>
    <w:rsid w:val="00993674"/>
    <w:rsid w:val="0099378E"/>
    <w:rsid w:val="0099386A"/>
    <w:rsid w:val="00994A3F"/>
    <w:rsid w:val="00994D7E"/>
    <w:rsid w:val="009953D2"/>
    <w:rsid w:val="00995E9B"/>
    <w:rsid w:val="00996077"/>
    <w:rsid w:val="009A1EC8"/>
    <w:rsid w:val="009A674F"/>
    <w:rsid w:val="009A7D5E"/>
    <w:rsid w:val="009B236E"/>
    <w:rsid w:val="009C3BEA"/>
    <w:rsid w:val="009C60C8"/>
    <w:rsid w:val="009C68B7"/>
    <w:rsid w:val="009D0A29"/>
    <w:rsid w:val="009D11D7"/>
    <w:rsid w:val="009D150A"/>
    <w:rsid w:val="009D50F5"/>
    <w:rsid w:val="009D546B"/>
    <w:rsid w:val="009D65E6"/>
    <w:rsid w:val="009D6B74"/>
    <w:rsid w:val="009D7694"/>
    <w:rsid w:val="009D771E"/>
    <w:rsid w:val="009D79A4"/>
    <w:rsid w:val="009E00EC"/>
    <w:rsid w:val="009E0510"/>
    <w:rsid w:val="009E2894"/>
    <w:rsid w:val="009E4A62"/>
    <w:rsid w:val="009E5B21"/>
    <w:rsid w:val="009E6929"/>
    <w:rsid w:val="009F1C96"/>
    <w:rsid w:val="009F35A5"/>
    <w:rsid w:val="009F5A17"/>
    <w:rsid w:val="009F5C04"/>
    <w:rsid w:val="009F67F8"/>
    <w:rsid w:val="009F7F9E"/>
    <w:rsid w:val="00A02467"/>
    <w:rsid w:val="00A026B7"/>
    <w:rsid w:val="00A027D1"/>
    <w:rsid w:val="00A0296B"/>
    <w:rsid w:val="00A06237"/>
    <w:rsid w:val="00A06553"/>
    <w:rsid w:val="00A070A7"/>
    <w:rsid w:val="00A075FD"/>
    <w:rsid w:val="00A07615"/>
    <w:rsid w:val="00A07E04"/>
    <w:rsid w:val="00A101F2"/>
    <w:rsid w:val="00A110A0"/>
    <w:rsid w:val="00A152EA"/>
    <w:rsid w:val="00A15930"/>
    <w:rsid w:val="00A15ECB"/>
    <w:rsid w:val="00A16A30"/>
    <w:rsid w:val="00A20A3B"/>
    <w:rsid w:val="00A212FE"/>
    <w:rsid w:val="00A222E3"/>
    <w:rsid w:val="00A23DCD"/>
    <w:rsid w:val="00A24F73"/>
    <w:rsid w:val="00A26D74"/>
    <w:rsid w:val="00A26FEB"/>
    <w:rsid w:val="00A26FF2"/>
    <w:rsid w:val="00A30C9F"/>
    <w:rsid w:val="00A31DF6"/>
    <w:rsid w:val="00A36BE7"/>
    <w:rsid w:val="00A3718F"/>
    <w:rsid w:val="00A3751D"/>
    <w:rsid w:val="00A41755"/>
    <w:rsid w:val="00A423DC"/>
    <w:rsid w:val="00A427ED"/>
    <w:rsid w:val="00A429B3"/>
    <w:rsid w:val="00A42ABE"/>
    <w:rsid w:val="00A43275"/>
    <w:rsid w:val="00A4435D"/>
    <w:rsid w:val="00A447E0"/>
    <w:rsid w:val="00A4532F"/>
    <w:rsid w:val="00A45E7A"/>
    <w:rsid w:val="00A46454"/>
    <w:rsid w:val="00A501A7"/>
    <w:rsid w:val="00A5041E"/>
    <w:rsid w:val="00A506C6"/>
    <w:rsid w:val="00A51141"/>
    <w:rsid w:val="00A51516"/>
    <w:rsid w:val="00A5259E"/>
    <w:rsid w:val="00A53946"/>
    <w:rsid w:val="00A54C35"/>
    <w:rsid w:val="00A55604"/>
    <w:rsid w:val="00A560B0"/>
    <w:rsid w:val="00A568F7"/>
    <w:rsid w:val="00A6020D"/>
    <w:rsid w:val="00A60515"/>
    <w:rsid w:val="00A61824"/>
    <w:rsid w:val="00A61909"/>
    <w:rsid w:val="00A61DF8"/>
    <w:rsid w:val="00A62D29"/>
    <w:rsid w:val="00A62E02"/>
    <w:rsid w:val="00A63D8E"/>
    <w:rsid w:val="00A64D3F"/>
    <w:rsid w:val="00A651FD"/>
    <w:rsid w:val="00A667E4"/>
    <w:rsid w:val="00A66D55"/>
    <w:rsid w:val="00A67777"/>
    <w:rsid w:val="00A704F0"/>
    <w:rsid w:val="00A71B81"/>
    <w:rsid w:val="00A71F8D"/>
    <w:rsid w:val="00A72766"/>
    <w:rsid w:val="00A7388C"/>
    <w:rsid w:val="00A73AE4"/>
    <w:rsid w:val="00A74A02"/>
    <w:rsid w:val="00A77FEA"/>
    <w:rsid w:val="00A813B1"/>
    <w:rsid w:val="00A8306D"/>
    <w:rsid w:val="00A83ECC"/>
    <w:rsid w:val="00A84653"/>
    <w:rsid w:val="00A86FB2"/>
    <w:rsid w:val="00A8738C"/>
    <w:rsid w:val="00A90653"/>
    <w:rsid w:val="00A91675"/>
    <w:rsid w:val="00A92631"/>
    <w:rsid w:val="00A92EE7"/>
    <w:rsid w:val="00A936EB"/>
    <w:rsid w:val="00A9382A"/>
    <w:rsid w:val="00A943BF"/>
    <w:rsid w:val="00A959F1"/>
    <w:rsid w:val="00A95B67"/>
    <w:rsid w:val="00A95FFB"/>
    <w:rsid w:val="00A97ED6"/>
    <w:rsid w:val="00AA1462"/>
    <w:rsid w:val="00AA1634"/>
    <w:rsid w:val="00AA2C24"/>
    <w:rsid w:val="00AA3BC8"/>
    <w:rsid w:val="00AA5900"/>
    <w:rsid w:val="00AA5E1A"/>
    <w:rsid w:val="00AA760E"/>
    <w:rsid w:val="00AB1CC2"/>
    <w:rsid w:val="00AB2910"/>
    <w:rsid w:val="00AB7AE9"/>
    <w:rsid w:val="00AC08FA"/>
    <w:rsid w:val="00AC1630"/>
    <w:rsid w:val="00AC2188"/>
    <w:rsid w:val="00AC21E4"/>
    <w:rsid w:val="00AC293A"/>
    <w:rsid w:val="00AC2ADE"/>
    <w:rsid w:val="00AC2BD0"/>
    <w:rsid w:val="00AC3119"/>
    <w:rsid w:val="00AC3287"/>
    <w:rsid w:val="00AC465F"/>
    <w:rsid w:val="00AC4DEA"/>
    <w:rsid w:val="00AC7604"/>
    <w:rsid w:val="00AD0BFC"/>
    <w:rsid w:val="00AD1D4F"/>
    <w:rsid w:val="00AD5F9E"/>
    <w:rsid w:val="00AD69DB"/>
    <w:rsid w:val="00AD7D2E"/>
    <w:rsid w:val="00AD7E69"/>
    <w:rsid w:val="00AD7F30"/>
    <w:rsid w:val="00AE00F5"/>
    <w:rsid w:val="00AE091C"/>
    <w:rsid w:val="00AE0AC5"/>
    <w:rsid w:val="00AE10D4"/>
    <w:rsid w:val="00AE1A72"/>
    <w:rsid w:val="00AE5268"/>
    <w:rsid w:val="00AF25FA"/>
    <w:rsid w:val="00AF270A"/>
    <w:rsid w:val="00AF291A"/>
    <w:rsid w:val="00AF3C22"/>
    <w:rsid w:val="00AF4B41"/>
    <w:rsid w:val="00AF4D8B"/>
    <w:rsid w:val="00AF5CDA"/>
    <w:rsid w:val="00AF6E2C"/>
    <w:rsid w:val="00AF7DDB"/>
    <w:rsid w:val="00B01669"/>
    <w:rsid w:val="00B019A2"/>
    <w:rsid w:val="00B01E8B"/>
    <w:rsid w:val="00B03794"/>
    <w:rsid w:val="00B045BB"/>
    <w:rsid w:val="00B04A14"/>
    <w:rsid w:val="00B06035"/>
    <w:rsid w:val="00B0690B"/>
    <w:rsid w:val="00B07DC9"/>
    <w:rsid w:val="00B07FAB"/>
    <w:rsid w:val="00B1092F"/>
    <w:rsid w:val="00B112A3"/>
    <w:rsid w:val="00B118BF"/>
    <w:rsid w:val="00B125D9"/>
    <w:rsid w:val="00B12FAA"/>
    <w:rsid w:val="00B1333A"/>
    <w:rsid w:val="00B1458A"/>
    <w:rsid w:val="00B21531"/>
    <w:rsid w:val="00B23894"/>
    <w:rsid w:val="00B23E48"/>
    <w:rsid w:val="00B26081"/>
    <w:rsid w:val="00B2702F"/>
    <w:rsid w:val="00B272F5"/>
    <w:rsid w:val="00B27E8A"/>
    <w:rsid w:val="00B304CD"/>
    <w:rsid w:val="00B31639"/>
    <w:rsid w:val="00B3437F"/>
    <w:rsid w:val="00B351D6"/>
    <w:rsid w:val="00B35474"/>
    <w:rsid w:val="00B35DBA"/>
    <w:rsid w:val="00B35E1C"/>
    <w:rsid w:val="00B36D2F"/>
    <w:rsid w:val="00B42229"/>
    <w:rsid w:val="00B428D8"/>
    <w:rsid w:val="00B43517"/>
    <w:rsid w:val="00B43BA9"/>
    <w:rsid w:val="00B47A57"/>
    <w:rsid w:val="00B50CCB"/>
    <w:rsid w:val="00B50CD2"/>
    <w:rsid w:val="00B51DDB"/>
    <w:rsid w:val="00B52454"/>
    <w:rsid w:val="00B52B31"/>
    <w:rsid w:val="00B53647"/>
    <w:rsid w:val="00B537E6"/>
    <w:rsid w:val="00B543D9"/>
    <w:rsid w:val="00B553A6"/>
    <w:rsid w:val="00B56C5B"/>
    <w:rsid w:val="00B601EE"/>
    <w:rsid w:val="00B6173E"/>
    <w:rsid w:val="00B62526"/>
    <w:rsid w:val="00B631E4"/>
    <w:rsid w:val="00B63A53"/>
    <w:rsid w:val="00B63BBF"/>
    <w:rsid w:val="00B64955"/>
    <w:rsid w:val="00B64D81"/>
    <w:rsid w:val="00B652AF"/>
    <w:rsid w:val="00B652BC"/>
    <w:rsid w:val="00B67FEC"/>
    <w:rsid w:val="00B71F59"/>
    <w:rsid w:val="00B72416"/>
    <w:rsid w:val="00B726A3"/>
    <w:rsid w:val="00B74530"/>
    <w:rsid w:val="00B74D41"/>
    <w:rsid w:val="00B75C92"/>
    <w:rsid w:val="00B7786B"/>
    <w:rsid w:val="00B80137"/>
    <w:rsid w:val="00B834E0"/>
    <w:rsid w:val="00B8422C"/>
    <w:rsid w:val="00B85DDC"/>
    <w:rsid w:val="00B87122"/>
    <w:rsid w:val="00B87707"/>
    <w:rsid w:val="00B9366D"/>
    <w:rsid w:val="00B97024"/>
    <w:rsid w:val="00B9785E"/>
    <w:rsid w:val="00BA1F89"/>
    <w:rsid w:val="00BA3678"/>
    <w:rsid w:val="00BA393A"/>
    <w:rsid w:val="00BA56DF"/>
    <w:rsid w:val="00BA5809"/>
    <w:rsid w:val="00BA6E53"/>
    <w:rsid w:val="00BA6F1D"/>
    <w:rsid w:val="00BA7514"/>
    <w:rsid w:val="00BB09C4"/>
    <w:rsid w:val="00BB3A94"/>
    <w:rsid w:val="00BB3D42"/>
    <w:rsid w:val="00BB49AF"/>
    <w:rsid w:val="00BB5682"/>
    <w:rsid w:val="00BB6D81"/>
    <w:rsid w:val="00BB7A1E"/>
    <w:rsid w:val="00BC06F6"/>
    <w:rsid w:val="00BC0D77"/>
    <w:rsid w:val="00BC1F35"/>
    <w:rsid w:val="00BC2588"/>
    <w:rsid w:val="00BC2874"/>
    <w:rsid w:val="00BC44CB"/>
    <w:rsid w:val="00BC4600"/>
    <w:rsid w:val="00BC573D"/>
    <w:rsid w:val="00BC62A1"/>
    <w:rsid w:val="00BC74B1"/>
    <w:rsid w:val="00BD13FE"/>
    <w:rsid w:val="00BD47B2"/>
    <w:rsid w:val="00BD5CF6"/>
    <w:rsid w:val="00BD6685"/>
    <w:rsid w:val="00BD68D1"/>
    <w:rsid w:val="00BD696C"/>
    <w:rsid w:val="00BD6A74"/>
    <w:rsid w:val="00BD7606"/>
    <w:rsid w:val="00BD77C1"/>
    <w:rsid w:val="00BE0343"/>
    <w:rsid w:val="00BE2591"/>
    <w:rsid w:val="00BE3CB6"/>
    <w:rsid w:val="00BE408B"/>
    <w:rsid w:val="00BE4745"/>
    <w:rsid w:val="00BE648C"/>
    <w:rsid w:val="00BF04D4"/>
    <w:rsid w:val="00BF1186"/>
    <w:rsid w:val="00BF1E2D"/>
    <w:rsid w:val="00BF394D"/>
    <w:rsid w:val="00BF569A"/>
    <w:rsid w:val="00BF5915"/>
    <w:rsid w:val="00BF62FA"/>
    <w:rsid w:val="00BF63E7"/>
    <w:rsid w:val="00BF71A8"/>
    <w:rsid w:val="00BF7ED2"/>
    <w:rsid w:val="00BF7FCC"/>
    <w:rsid w:val="00C00725"/>
    <w:rsid w:val="00C0192B"/>
    <w:rsid w:val="00C0280D"/>
    <w:rsid w:val="00C03261"/>
    <w:rsid w:val="00C03836"/>
    <w:rsid w:val="00C04039"/>
    <w:rsid w:val="00C04113"/>
    <w:rsid w:val="00C04991"/>
    <w:rsid w:val="00C0509C"/>
    <w:rsid w:val="00C0560E"/>
    <w:rsid w:val="00C05FF7"/>
    <w:rsid w:val="00C0692D"/>
    <w:rsid w:val="00C07200"/>
    <w:rsid w:val="00C07C71"/>
    <w:rsid w:val="00C10502"/>
    <w:rsid w:val="00C109D0"/>
    <w:rsid w:val="00C111BD"/>
    <w:rsid w:val="00C15935"/>
    <w:rsid w:val="00C15BA9"/>
    <w:rsid w:val="00C16B08"/>
    <w:rsid w:val="00C1770E"/>
    <w:rsid w:val="00C20BE8"/>
    <w:rsid w:val="00C20F50"/>
    <w:rsid w:val="00C221A9"/>
    <w:rsid w:val="00C2223B"/>
    <w:rsid w:val="00C23080"/>
    <w:rsid w:val="00C24684"/>
    <w:rsid w:val="00C254CE"/>
    <w:rsid w:val="00C26DC9"/>
    <w:rsid w:val="00C310F1"/>
    <w:rsid w:val="00C31A8A"/>
    <w:rsid w:val="00C324C3"/>
    <w:rsid w:val="00C34B45"/>
    <w:rsid w:val="00C35169"/>
    <w:rsid w:val="00C36F38"/>
    <w:rsid w:val="00C406C9"/>
    <w:rsid w:val="00C42691"/>
    <w:rsid w:val="00C428A4"/>
    <w:rsid w:val="00C44A1B"/>
    <w:rsid w:val="00C44FB0"/>
    <w:rsid w:val="00C455DB"/>
    <w:rsid w:val="00C45763"/>
    <w:rsid w:val="00C469E2"/>
    <w:rsid w:val="00C46D6E"/>
    <w:rsid w:val="00C4763B"/>
    <w:rsid w:val="00C47723"/>
    <w:rsid w:val="00C51B05"/>
    <w:rsid w:val="00C5309C"/>
    <w:rsid w:val="00C53DCB"/>
    <w:rsid w:val="00C54E2B"/>
    <w:rsid w:val="00C54F79"/>
    <w:rsid w:val="00C550FD"/>
    <w:rsid w:val="00C56E54"/>
    <w:rsid w:val="00C60C56"/>
    <w:rsid w:val="00C60F8A"/>
    <w:rsid w:val="00C626F2"/>
    <w:rsid w:val="00C636D2"/>
    <w:rsid w:val="00C63941"/>
    <w:rsid w:val="00C70FE3"/>
    <w:rsid w:val="00C715AD"/>
    <w:rsid w:val="00C72D7D"/>
    <w:rsid w:val="00C7592B"/>
    <w:rsid w:val="00C760BA"/>
    <w:rsid w:val="00C76B16"/>
    <w:rsid w:val="00C76E11"/>
    <w:rsid w:val="00C77F71"/>
    <w:rsid w:val="00C84BF9"/>
    <w:rsid w:val="00C85087"/>
    <w:rsid w:val="00C85CB3"/>
    <w:rsid w:val="00C86E38"/>
    <w:rsid w:val="00C90484"/>
    <w:rsid w:val="00C91603"/>
    <w:rsid w:val="00C91F1F"/>
    <w:rsid w:val="00C920C3"/>
    <w:rsid w:val="00C9423D"/>
    <w:rsid w:val="00C94489"/>
    <w:rsid w:val="00C94CF4"/>
    <w:rsid w:val="00C963DA"/>
    <w:rsid w:val="00C97F54"/>
    <w:rsid w:val="00CA082C"/>
    <w:rsid w:val="00CA0D31"/>
    <w:rsid w:val="00CA136D"/>
    <w:rsid w:val="00CA370F"/>
    <w:rsid w:val="00CA3BE4"/>
    <w:rsid w:val="00CA41DC"/>
    <w:rsid w:val="00CA47FD"/>
    <w:rsid w:val="00CA5BFA"/>
    <w:rsid w:val="00CA688F"/>
    <w:rsid w:val="00CA6E30"/>
    <w:rsid w:val="00CB0F6F"/>
    <w:rsid w:val="00CB248E"/>
    <w:rsid w:val="00CB2D00"/>
    <w:rsid w:val="00CB4983"/>
    <w:rsid w:val="00CC077F"/>
    <w:rsid w:val="00CC18DE"/>
    <w:rsid w:val="00CC2C58"/>
    <w:rsid w:val="00CC4D9A"/>
    <w:rsid w:val="00CC65CB"/>
    <w:rsid w:val="00CC6660"/>
    <w:rsid w:val="00CD18CE"/>
    <w:rsid w:val="00CD1D7A"/>
    <w:rsid w:val="00CD1E2A"/>
    <w:rsid w:val="00CD7C8D"/>
    <w:rsid w:val="00CE12E3"/>
    <w:rsid w:val="00CE27DC"/>
    <w:rsid w:val="00CE3BD9"/>
    <w:rsid w:val="00CE509D"/>
    <w:rsid w:val="00CE518D"/>
    <w:rsid w:val="00CE6908"/>
    <w:rsid w:val="00CE6C68"/>
    <w:rsid w:val="00CF06A1"/>
    <w:rsid w:val="00CF2B32"/>
    <w:rsid w:val="00CF2EB8"/>
    <w:rsid w:val="00CF3978"/>
    <w:rsid w:val="00CF5547"/>
    <w:rsid w:val="00CF5975"/>
    <w:rsid w:val="00CF5A79"/>
    <w:rsid w:val="00CF747F"/>
    <w:rsid w:val="00CF76B1"/>
    <w:rsid w:val="00CF7AC2"/>
    <w:rsid w:val="00D0011C"/>
    <w:rsid w:val="00D00A6B"/>
    <w:rsid w:val="00D01CE5"/>
    <w:rsid w:val="00D0209A"/>
    <w:rsid w:val="00D030F4"/>
    <w:rsid w:val="00D04391"/>
    <w:rsid w:val="00D05A6B"/>
    <w:rsid w:val="00D05C11"/>
    <w:rsid w:val="00D05E22"/>
    <w:rsid w:val="00D10B06"/>
    <w:rsid w:val="00D10B4E"/>
    <w:rsid w:val="00D10EB5"/>
    <w:rsid w:val="00D1144D"/>
    <w:rsid w:val="00D12171"/>
    <w:rsid w:val="00D15D82"/>
    <w:rsid w:val="00D16C65"/>
    <w:rsid w:val="00D211AC"/>
    <w:rsid w:val="00D217BB"/>
    <w:rsid w:val="00D217DE"/>
    <w:rsid w:val="00D21DFF"/>
    <w:rsid w:val="00D24F7F"/>
    <w:rsid w:val="00D25D28"/>
    <w:rsid w:val="00D26E42"/>
    <w:rsid w:val="00D302A2"/>
    <w:rsid w:val="00D33F7A"/>
    <w:rsid w:val="00D33FF9"/>
    <w:rsid w:val="00D3466F"/>
    <w:rsid w:val="00D37599"/>
    <w:rsid w:val="00D37DF6"/>
    <w:rsid w:val="00D40BE9"/>
    <w:rsid w:val="00D429FB"/>
    <w:rsid w:val="00D42B80"/>
    <w:rsid w:val="00D43B18"/>
    <w:rsid w:val="00D4447D"/>
    <w:rsid w:val="00D44A0C"/>
    <w:rsid w:val="00D45439"/>
    <w:rsid w:val="00D456DC"/>
    <w:rsid w:val="00D461BA"/>
    <w:rsid w:val="00D47A4A"/>
    <w:rsid w:val="00D47BAA"/>
    <w:rsid w:val="00D51CB3"/>
    <w:rsid w:val="00D53711"/>
    <w:rsid w:val="00D53E02"/>
    <w:rsid w:val="00D56E73"/>
    <w:rsid w:val="00D57264"/>
    <w:rsid w:val="00D57572"/>
    <w:rsid w:val="00D610DA"/>
    <w:rsid w:val="00D62AF1"/>
    <w:rsid w:val="00D64E05"/>
    <w:rsid w:val="00D65990"/>
    <w:rsid w:val="00D6617A"/>
    <w:rsid w:val="00D6619A"/>
    <w:rsid w:val="00D67314"/>
    <w:rsid w:val="00D7125F"/>
    <w:rsid w:val="00D7129A"/>
    <w:rsid w:val="00D73C98"/>
    <w:rsid w:val="00D74AC1"/>
    <w:rsid w:val="00D74FC6"/>
    <w:rsid w:val="00D7691D"/>
    <w:rsid w:val="00D76B89"/>
    <w:rsid w:val="00D77131"/>
    <w:rsid w:val="00D82E91"/>
    <w:rsid w:val="00D8407A"/>
    <w:rsid w:val="00D84B44"/>
    <w:rsid w:val="00D85090"/>
    <w:rsid w:val="00D85D56"/>
    <w:rsid w:val="00D86F7F"/>
    <w:rsid w:val="00D87FE7"/>
    <w:rsid w:val="00D90D6D"/>
    <w:rsid w:val="00D92204"/>
    <w:rsid w:val="00D95686"/>
    <w:rsid w:val="00DA031B"/>
    <w:rsid w:val="00DA4E8A"/>
    <w:rsid w:val="00DA6744"/>
    <w:rsid w:val="00DA7AED"/>
    <w:rsid w:val="00DB090A"/>
    <w:rsid w:val="00DB0FB7"/>
    <w:rsid w:val="00DB15FE"/>
    <w:rsid w:val="00DB4190"/>
    <w:rsid w:val="00DB4F20"/>
    <w:rsid w:val="00DB6FD1"/>
    <w:rsid w:val="00DB74BF"/>
    <w:rsid w:val="00DB759D"/>
    <w:rsid w:val="00DB77EB"/>
    <w:rsid w:val="00DC6826"/>
    <w:rsid w:val="00DC6A6A"/>
    <w:rsid w:val="00DC70F9"/>
    <w:rsid w:val="00DC77B0"/>
    <w:rsid w:val="00DC7ED5"/>
    <w:rsid w:val="00DD1E9B"/>
    <w:rsid w:val="00DD2923"/>
    <w:rsid w:val="00DD2D93"/>
    <w:rsid w:val="00DD40B9"/>
    <w:rsid w:val="00DD43DB"/>
    <w:rsid w:val="00DD5ADD"/>
    <w:rsid w:val="00DD66BC"/>
    <w:rsid w:val="00DD79B2"/>
    <w:rsid w:val="00DE05BE"/>
    <w:rsid w:val="00DE1B24"/>
    <w:rsid w:val="00DE27DE"/>
    <w:rsid w:val="00DE3CF1"/>
    <w:rsid w:val="00DE5B9A"/>
    <w:rsid w:val="00DE6450"/>
    <w:rsid w:val="00DF078B"/>
    <w:rsid w:val="00DF1B23"/>
    <w:rsid w:val="00DF1D57"/>
    <w:rsid w:val="00DF31B1"/>
    <w:rsid w:val="00DF3B02"/>
    <w:rsid w:val="00DF4628"/>
    <w:rsid w:val="00DF514A"/>
    <w:rsid w:val="00DF624A"/>
    <w:rsid w:val="00DF6860"/>
    <w:rsid w:val="00DF7A23"/>
    <w:rsid w:val="00E01786"/>
    <w:rsid w:val="00E019B4"/>
    <w:rsid w:val="00E02126"/>
    <w:rsid w:val="00E03B29"/>
    <w:rsid w:val="00E03BD2"/>
    <w:rsid w:val="00E046F1"/>
    <w:rsid w:val="00E04E83"/>
    <w:rsid w:val="00E05D6F"/>
    <w:rsid w:val="00E064C1"/>
    <w:rsid w:val="00E07DA6"/>
    <w:rsid w:val="00E07DE1"/>
    <w:rsid w:val="00E10A66"/>
    <w:rsid w:val="00E11D4A"/>
    <w:rsid w:val="00E12C79"/>
    <w:rsid w:val="00E14D0E"/>
    <w:rsid w:val="00E1574B"/>
    <w:rsid w:val="00E1765D"/>
    <w:rsid w:val="00E17D27"/>
    <w:rsid w:val="00E24333"/>
    <w:rsid w:val="00E25889"/>
    <w:rsid w:val="00E25996"/>
    <w:rsid w:val="00E27591"/>
    <w:rsid w:val="00E2799C"/>
    <w:rsid w:val="00E27A15"/>
    <w:rsid w:val="00E31F1C"/>
    <w:rsid w:val="00E32BA0"/>
    <w:rsid w:val="00E3368D"/>
    <w:rsid w:val="00E37256"/>
    <w:rsid w:val="00E4020B"/>
    <w:rsid w:val="00E4398B"/>
    <w:rsid w:val="00E508D6"/>
    <w:rsid w:val="00E50ED0"/>
    <w:rsid w:val="00E543F7"/>
    <w:rsid w:val="00E5578A"/>
    <w:rsid w:val="00E55D9B"/>
    <w:rsid w:val="00E56049"/>
    <w:rsid w:val="00E56557"/>
    <w:rsid w:val="00E567DF"/>
    <w:rsid w:val="00E647A5"/>
    <w:rsid w:val="00E64DD1"/>
    <w:rsid w:val="00E64FDD"/>
    <w:rsid w:val="00E66924"/>
    <w:rsid w:val="00E677D9"/>
    <w:rsid w:val="00E678C3"/>
    <w:rsid w:val="00E7140C"/>
    <w:rsid w:val="00E7182C"/>
    <w:rsid w:val="00E73EDB"/>
    <w:rsid w:val="00E74574"/>
    <w:rsid w:val="00E75357"/>
    <w:rsid w:val="00E7549D"/>
    <w:rsid w:val="00E769FF"/>
    <w:rsid w:val="00E76EFF"/>
    <w:rsid w:val="00E80CA1"/>
    <w:rsid w:val="00E813CB"/>
    <w:rsid w:val="00E852C2"/>
    <w:rsid w:val="00E903B2"/>
    <w:rsid w:val="00E91B77"/>
    <w:rsid w:val="00E94A73"/>
    <w:rsid w:val="00E959BE"/>
    <w:rsid w:val="00E96378"/>
    <w:rsid w:val="00E96839"/>
    <w:rsid w:val="00E96E33"/>
    <w:rsid w:val="00EA0FBA"/>
    <w:rsid w:val="00EA416D"/>
    <w:rsid w:val="00EA655A"/>
    <w:rsid w:val="00EB0BD2"/>
    <w:rsid w:val="00EB0EB5"/>
    <w:rsid w:val="00EB2420"/>
    <w:rsid w:val="00EB354C"/>
    <w:rsid w:val="00EB5817"/>
    <w:rsid w:val="00EB5A61"/>
    <w:rsid w:val="00EB6C2F"/>
    <w:rsid w:val="00EB7081"/>
    <w:rsid w:val="00EC0A0D"/>
    <w:rsid w:val="00EC0B39"/>
    <w:rsid w:val="00EC182D"/>
    <w:rsid w:val="00EC1CD9"/>
    <w:rsid w:val="00EC3742"/>
    <w:rsid w:val="00EC38C7"/>
    <w:rsid w:val="00EC41D9"/>
    <w:rsid w:val="00EC41DD"/>
    <w:rsid w:val="00EC55B4"/>
    <w:rsid w:val="00EC6756"/>
    <w:rsid w:val="00EC6865"/>
    <w:rsid w:val="00EC6868"/>
    <w:rsid w:val="00ED1801"/>
    <w:rsid w:val="00ED1D10"/>
    <w:rsid w:val="00ED3852"/>
    <w:rsid w:val="00ED4EA5"/>
    <w:rsid w:val="00ED4EBD"/>
    <w:rsid w:val="00ED5703"/>
    <w:rsid w:val="00ED72E4"/>
    <w:rsid w:val="00EE055A"/>
    <w:rsid w:val="00EE0E29"/>
    <w:rsid w:val="00EE20A6"/>
    <w:rsid w:val="00EE239E"/>
    <w:rsid w:val="00EE2E1A"/>
    <w:rsid w:val="00EE4217"/>
    <w:rsid w:val="00EE563A"/>
    <w:rsid w:val="00EE5763"/>
    <w:rsid w:val="00EF0071"/>
    <w:rsid w:val="00EF102B"/>
    <w:rsid w:val="00EF1FE9"/>
    <w:rsid w:val="00EF23E3"/>
    <w:rsid w:val="00EF3518"/>
    <w:rsid w:val="00EF3570"/>
    <w:rsid w:val="00EF5362"/>
    <w:rsid w:val="00EF5E98"/>
    <w:rsid w:val="00EF7DC2"/>
    <w:rsid w:val="00F00449"/>
    <w:rsid w:val="00F01664"/>
    <w:rsid w:val="00F01F45"/>
    <w:rsid w:val="00F0304C"/>
    <w:rsid w:val="00F03A51"/>
    <w:rsid w:val="00F03FD2"/>
    <w:rsid w:val="00F04BB9"/>
    <w:rsid w:val="00F04DA4"/>
    <w:rsid w:val="00F05085"/>
    <w:rsid w:val="00F11270"/>
    <w:rsid w:val="00F11546"/>
    <w:rsid w:val="00F11CB7"/>
    <w:rsid w:val="00F140FE"/>
    <w:rsid w:val="00F14FC5"/>
    <w:rsid w:val="00F210C5"/>
    <w:rsid w:val="00F22243"/>
    <w:rsid w:val="00F22FD2"/>
    <w:rsid w:val="00F233AB"/>
    <w:rsid w:val="00F23DA4"/>
    <w:rsid w:val="00F24046"/>
    <w:rsid w:val="00F252B8"/>
    <w:rsid w:val="00F2599E"/>
    <w:rsid w:val="00F26BEB"/>
    <w:rsid w:val="00F27AC3"/>
    <w:rsid w:val="00F303A0"/>
    <w:rsid w:val="00F32541"/>
    <w:rsid w:val="00F334B2"/>
    <w:rsid w:val="00F337B1"/>
    <w:rsid w:val="00F35AB5"/>
    <w:rsid w:val="00F36C3A"/>
    <w:rsid w:val="00F379E0"/>
    <w:rsid w:val="00F407D7"/>
    <w:rsid w:val="00F424F2"/>
    <w:rsid w:val="00F43DFD"/>
    <w:rsid w:val="00F44923"/>
    <w:rsid w:val="00F46248"/>
    <w:rsid w:val="00F46ABE"/>
    <w:rsid w:val="00F47320"/>
    <w:rsid w:val="00F47633"/>
    <w:rsid w:val="00F47817"/>
    <w:rsid w:val="00F47AAB"/>
    <w:rsid w:val="00F53ABB"/>
    <w:rsid w:val="00F55814"/>
    <w:rsid w:val="00F55857"/>
    <w:rsid w:val="00F56693"/>
    <w:rsid w:val="00F60677"/>
    <w:rsid w:val="00F60F43"/>
    <w:rsid w:val="00F61D3D"/>
    <w:rsid w:val="00F62BCE"/>
    <w:rsid w:val="00F63301"/>
    <w:rsid w:val="00F64EBD"/>
    <w:rsid w:val="00F64F44"/>
    <w:rsid w:val="00F6591E"/>
    <w:rsid w:val="00F66929"/>
    <w:rsid w:val="00F66C7E"/>
    <w:rsid w:val="00F678C6"/>
    <w:rsid w:val="00F72539"/>
    <w:rsid w:val="00F7315A"/>
    <w:rsid w:val="00F7402F"/>
    <w:rsid w:val="00F77EFB"/>
    <w:rsid w:val="00F8258B"/>
    <w:rsid w:val="00F82AD8"/>
    <w:rsid w:val="00F8410A"/>
    <w:rsid w:val="00F86E76"/>
    <w:rsid w:val="00F87138"/>
    <w:rsid w:val="00F90DAE"/>
    <w:rsid w:val="00F945BE"/>
    <w:rsid w:val="00F94888"/>
    <w:rsid w:val="00F94DBB"/>
    <w:rsid w:val="00F95720"/>
    <w:rsid w:val="00FA032F"/>
    <w:rsid w:val="00FA1E81"/>
    <w:rsid w:val="00FA3144"/>
    <w:rsid w:val="00FA50CF"/>
    <w:rsid w:val="00FA678B"/>
    <w:rsid w:val="00FA6D28"/>
    <w:rsid w:val="00FA74F8"/>
    <w:rsid w:val="00FA7B80"/>
    <w:rsid w:val="00FA7E03"/>
    <w:rsid w:val="00FA7E0C"/>
    <w:rsid w:val="00FB03C4"/>
    <w:rsid w:val="00FB04F8"/>
    <w:rsid w:val="00FB3340"/>
    <w:rsid w:val="00FB504C"/>
    <w:rsid w:val="00FB60DE"/>
    <w:rsid w:val="00FC1A2B"/>
    <w:rsid w:val="00FC250B"/>
    <w:rsid w:val="00FC4178"/>
    <w:rsid w:val="00FC587A"/>
    <w:rsid w:val="00FC5A38"/>
    <w:rsid w:val="00FC6B54"/>
    <w:rsid w:val="00FC7558"/>
    <w:rsid w:val="00FC7E32"/>
    <w:rsid w:val="00FC7E5A"/>
    <w:rsid w:val="00FD0991"/>
    <w:rsid w:val="00FD0D4C"/>
    <w:rsid w:val="00FD11C3"/>
    <w:rsid w:val="00FD33A0"/>
    <w:rsid w:val="00FD4455"/>
    <w:rsid w:val="00FD7605"/>
    <w:rsid w:val="00FE02BA"/>
    <w:rsid w:val="00FE1F5A"/>
    <w:rsid w:val="00FE20C2"/>
    <w:rsid w:val="00FE4EE7"/>
    <w:rsid w:val="00FE51E5"/>
    <w:rsid w:val="00FE5A85"/>
    <w:rsid w:val="00FE6633"/>
    <w:rsid w:val="00FE6914"/>
    <w:rsid w:val="00FE6F90"/>
    <w:rsid w:val="00FE72A9"/>
    <w:rsid w:val="00FE75F9"/>
    <w:rsid w:val="00FF0C14"/>
    <w:rsid w:val="00FF20BB"/>
    <w:rsid w:val="00FF20D6"/>
    <w:rsid w:val="00FF2BE9"/>
    <w:rsid w:val="00FF4212"/>
    <w:rsid w:val="00FF6722"/>
    <w:rsid w:val="00FF68E4"/>
    <w:rsid w:val="00FF74F8"/>
    <w:rsid w:val="03C5128F"/>
    <w:rsid w:val="05D00315"/>
    <w:rsid w:val="06C02C90"/>
    <w:rsid w:val="07CFBA53"/>
    <w:rsid w:val="0A9C4D4B"/>
    <w:rsid w:val="0C07E6AB"/>
    <w:rsid w:val="0F258179"/>
    <w:rsid w:val="12B5E43F"/>
    <w:rsid w:val="195CDA68"/>
    <w:rsid w:val="1DDEFD4E"/>
    <w:rsid w:val="20643427"/>
    <w:rsid w:val="25753F69"/>
    <w:rsid w:val="26AD64CD"/>
    <w:rsid w:val="35B9DB1D"/>
    <w:rsid w:val="3DD4D547"/>
    <w:rsid w:val="3ED1F31B"/>
    <w:rsid w:val="3EF8B6CC"/>
    <w:rsid w:val="411CE3E0"/>
    <w:rsid w:val="4501E463"/>
    <w:rsid w:val="48A35A3A"/>
    <w:rsid w:val="4CA01250"/>
    <w:rsid w:val="4DF32D10"/>
    <w:rsid w:val="54A9DCFA"/>
    <w:rsid w:val="5C61E447"/>
    <w:rsid w:val="5E37C9B4"/>
    <w:rsid w:val="62BC5F09"/>
    <w:rsid w:val="652275AD"/>
    <w:rsid w:val="6648BF74"/>
    <w:rsid w:val="6A974854"/>
    <w:rsid w:val="6D33EB9F"/>
    <w:rsid w:val="6DA5E010"/>
    <w:rsid w:val="6F41B071"/>
    <w:rsid w:val="785FB3C2"/>
    <w:rsid w:val="7D13C39B"/>
  </w:rsids>
  <m:mathPr>
    <m:mathFont m:val="Cambria Math"/>
    <m:brkBin m:val="before"/>
    <m:brkBinSub m:val="--"/>
    <m:smallFrac/>
    <m:dispDef/>
    <m:lMargin m:val="0"/>
    <m:rMargin m:val="0"/>
    <m:defJc m:val="centerGroup"/>
    <m:wrapRight/>
    <m:intLim m:val="subSup"/>
    <m:naryLim m:val="subSup"/>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440BC70C-9B28-493C-804F-1D0A4E87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character" w:customStyle="1" w:styleId="cf01">
    <w:name w:val="cf01"/>
    <w:basedOn w:val="Absatz-Standardschriftart"/>
    <w:rsid w:val="00E10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49838363">
      <w:bodyDiv w:val="1"/>
      <w:marLeft w:val="0"/>
      <w:marRight w:val="0"/>
      <w:marTop w:val="0"/>
      <w:marBottom w:val="0"/>
      <w:divBdr>
        <w:top w:val="none" w:sz="0" w:space="0" w:color="auto"/>
        <w:left w:val="none" w:sz="0" w:space="0" w:color="auto"/>
        <w:bottom w:val="none" w:sz="0" w:space="0" w:color="auto"/>
        <w:right w:val="none" w:sz="0" w:space="0" w:color="auto"/>
      </w:divBdr>
      <w:divsChild>
        <w:div w:id="494999494">
          <w:marLeft w:val="0"/>
          <w:marRight w:val="0"/>
          <w:marTop w:val="0"/>
          <w:marBottom w:val="0"/>
          <w:divBdr>
            <w:top w:val="none" w:sz="0" w:space="0" w:color="auto"/>
            <w:left w:val="none" w:sz="0" w:space="0" w:color="auto"/>
            <w:bottom w:val="none" w:sz="0" w:space="0" w:color="auto"/>
            <w:right w:val="none" w:sz="0" w:space="0" w:color="auto"/>
          </w:divBdr>
          <w:divsChild>
            <w:div w:id="1777673753">
              <w:marLeft w:val="0"/>
              <w:marRight w:val="0"/>
              <w:marTop w:val="0"/>
              <w:marBottom w:val="0"/>
              <w:divBdr>
                <w:top w:val="none" w:sz="0" w:space="0" w:color="auto"/>
                <w:left w:val="none" w:sz="0" w:space="0" w:color="auto"/>
                <w:bottom w:val="none" w:sz="0" w:space="0" w:color="auto"/>
                <w:right w:val="none" w:sz="0" w:space="0" w:color="auto"/>
              </w:divBdr>
              <w:divsChild>
                <w:div w:id="1204247054">
                  <w:marLeft w:val="0"/>
                  <w:marRight w:val="0"/>
                  <w:marTop w:val="0"/>
                  <w:marBottom w:val="0"/>
                  <w:divBdr>
                    <w:top w:val="none" w:sz="0" w:space="0" w:color="auto"/>
                    <w:left w:val="none" w:sz="0" w:space="0" w:color="auto"/>
                    <w:bottom w:val="none" w:sz="0" w:space="0" w:color="auto"/>
                    <w:right w:val="none" w:sz="0" w:space="0" w:color="auto"/>
                  </w:divBdr>
                  <w:divsChild>
                    <w:div w:id="169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145924023">
      <w:bodyDiv w:val="1"/>
      <w:marLeft w:val="0"/>
      <w:marRight w:val="0"/>
      <w:marTop w:val="0"/>
      <w:marBottom w:val="0"/>
      <w:divBdr>
        <w:top w:val="none" w:sz="0" w:space="0" w:color="auto"/>
        <w:left w:val="none" w:sz="0" w:space="0" w:color="auto"/>
        <w:bottom w:val="none" w:sz="0" w:space="0" w:color="auto"/>
        <w:right w:val="none" w:sz="0" w:space="0" w:color="auto"/>
      </w:divBdr>
      <w:divsChild>
        <w:div w:id="1424718189">
          <w:marLeft w:val="0"/>
          <w:marRight w:val="0"/>
          <w:marTop w:val="0"/>
          <w:marBottom w:val="0"/>
          <w:divBdr>
            <w:top w:val="none" w:sz="0" w:space="0" w:color="auto"/>
            <w:left w:val="none" w:sz="0" w:space="0" w:color="auto"/>
            <w:bottom w:val="none" w:sz="0" w:space="0" w:color="auto"/>
            <w:right w:val="none" w:sz="0" w:space="0" w:color="auto"/>
          </w:divBdr>
          <w:divsChild>
            <w:div w:id="343290262">
              <w:marLeft w:val="0"/>
              <w:marRight w:val="0"/>
              <w:marTop w:val="0"/>
              <w:marBottom w:val="0"/>
              <w:divBdr>
                <w:top w:val="none" w:sz="0" w:space="0" w:color="auto"/>
                <w:left w:val="none" w:sz="0" w:space="0" w:color="auto"/>
                <w:bottom w:val="none" w:sz="0" w:space="0" w:color="auto"/>
                <w:right w:val="none" w:sz="0" w:space="0" w:color="auto"/>
              </w:divBdr>
              <w:divsChild>
                <w:div w:id="2093772568">
                  <w:marLeft w:val="0"/>
                  <w:marRight w:val="0"/>
                  <w:marTop w:val="0"/>
                  <w:marBottom w:val="0"/>
                  <w:divBdr>
                    <w:top w:val="none" w:sz="0" w:space="0" w:color="auto"/>
                    <w:left w:val="none" w:sz="0" w:space="0" w:color="auto"/>
                    <w:bottom w:val="none" w:sz="0" w:space="0" w:color="auto"/>
                    <w:right w:val="none" w:sz="0" w:space="0" w:color="auto"/>
                  </w:divBdr>
                  <w:divsChild>
                    <w:div w:id="731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b30a38-3889-4fd6-aae6-2d719a981ee5">
      <Terms xmlns="http://schemas.microsoft.com/office/infopath/2007/PartnerControls"/>
    </lcf76f155ced4ddcb4097134ff3c332f>
    <TaxCatchAll xmlns="a095cd81-ac94-4751-8bbb-ba5a41d7b5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C549DB22800C45AA444A41BBE12DA6" ma:contentTypeVersion="14" ma:contentTypeDescription="Create a new document." ma:contentTypeScope="" ma:versionID="6961fe09d4145b347e70326b93974b7e">
  <xsd:schema xmlns:xsd="http://www.w3.org/2001/XMLSchema" xmlns:xs="http://www.w3.org/2001/XMLSchema" xmlns:p="http://schemas.microsoft.com/office/2006/metadata/properties" xmlns:ns2="2cb30a38-3889-4fd6-aae6-2d719a981ee5" xmlns:ns3="a095cd81-ac94-4751-8bbb-ba5a41d7b530" targetNamespace="http://schemas.microsoft.com/office/2006/metadata/properties" ma:root="true" ma:fieldsID="d0fa61a9eb0d0c583017d23918038d6e" ns2:_="" ns3:_="">
    <xsd:import namespace="2cb30a38-3889-4fd6-aae6-2d719a981ee5"/>
    <xsd:import namespace="a095cd81-ac94-4751-8bbb-ba5a41d7b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0a38-3889-4fd6-aae6-2d719a98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5cd81-ac94-4751-8bbb-ba5a41d7b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f697b-9159-46b9-b81f-4b910b0ce7a9}" ma:internalName="TaxCatchAll" ma:showField="CatchAllData" ma:web="a095cd81-ac94-4751-8bbb-ba5a41d7b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2.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3.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2cb30a38-3889-4fd6-aae6-2d719a981ee5"/>
    <ds:schemaRef ds:uri="a095cd81-ac94-4751-8bbb-ba5a41d7b530"/>
  </ds:schemaRefs>
</ds:datastoreItem>
</file>

<file path=customXml/itemProps4.xml><?xml version="1.0" encoding="utf-8"?>
<ds:datastoreItem xmlns:ds="http://schemas.openxmlformats.org/officeDocument/2006/customXml" ds:itemID="{2FEEB10E-871E-448A-8F72-032FBB2B7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0a38-3889-4fd6-aae6-2d719a981ee5"/>
    <ds:schemaRef ds:uri="a095cd81-ac94-4751-8bbb-ba5a41d7b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1485</Words>
  <Characters>9358</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Yvonne Paulus</cp:lastModifiedBy>
  <cp:revision>2</cp:revision>
  <cp:lastPrinted>2024-10-22T08:48:00Z</cp:lastPrinted>
  <dcterms:created xsi:type="dcterms:W3CDTF">2025-08-25T11:24:00Z</dcterms:created>
  <dcterms:modified xsi:type="dcterms:W3CDTF">2025-08-25T11:24:00Z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0x0101008AC549DB22800C45AA444A41BBE12DA6</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